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500" w:lineRule="exact"/>
        <w:jc w:val="center"/>
        <w:rPr>
          <w:rFonts w:cs="宋体" w:asciiTheme="majorEastAsia" w:hAnsiTheme="majorEastAsia" w:eastAsiaTheme="majorEastAsia"/>
          <w:b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sz w:val="44"/>
          <w:szCs w:val="44"/>
        </w:rPr>
        <w:t xml:space="preserve"> </w:t>
      </w:r>
    </w:p>
    <w:p>
      <w:pPr>
        <w:pStyle w:val="2"/>
        <w:snapToGrid w:val="0"/>
        <w:spacing w:line="500" w:lineRule="exact"/>
        <w:jc w:val="center"/>
        <w:rPr>
          <w:rFonts w:cs="宋体" w:asciiTheme="majorEastAsia" w:hAnsiTheme="majorEastAsia" w:eastAsiaTheme="majorEastAsia"/>
          <w:b/>
          <w:sz w:val="44"/>
          <w:szCs w:val="44"/>
        </w:rPr>
      </w:pPr>
    </w:p>
    <w:p>
      <w:pPr>
        <w:pStyle w:val="2"/>
        <w:snapToGrid w:val="0"/>
        <w:spacing w:line="500" w:lineRule="exact"/>
        <w:jc w:val="center"/>
        <w:rPr>
          <w:rFonts w:cs="宋体" w:asciiTheme="majorEastAsia" w:hAnsiTheme="majorEastAsia" w:eastAsiaTheme="majorEastAsia"/>
          <w:b/>
          <w:sz w:val="44"/>
          <w:szCs w:val="44"/>
        </w:rPr>
      </w:pPr>
    </w:p>
    <w:p>
      <w:pPr>
        <w:pStyle w:val="2"/>
        <w:snapToGrid w:val="0"/>
        <w:spacing w:line="500" w:lineRule="exact"/>
        <w:jc w:val="center"/>
        <w:rPr>
          <w:rFonts w:cs="宋体" w:asciiTheme="majorEastAsia" w:hAnsiTheme="majorEastAsia" w:eastAsiaTheme="majorEastAsia"/>
          <w:b/>
          <w:sz w:val="44"/>
          <w:szCs w:val="44"/>
        </w:rPr>
      </w:pPr>
    </w:p>
    <w:p>
      <w:pPr>
        <w:pStyle w:val="2"/>
        <w:snapToGrid w:val="0"/>
        <w:spacing w:line="500" w:lineRule="exact"/>
        <w:jc w:val="center"/>
        <w:rPr>
          <w:rFonts w:cs="宋体" w:asciiTheme="majorEastAsia" w:hAnsiTheme="majorEastAsia" w:eastAsiaTheme="majorEastAsia"/>
          <w:b/>
          <w:sz w:val="44"/>
          <w:szCs w:val="44"/>
        </w:rPr>
      </w:pPr>
    </w:p>
    <w:p>
      <w:pPr>
        <w:pStyle w:val="2"/>
        <w:snapToGrid w:val="0"/>
        <w:spacing w:line="500" w:lineRule="exact"/>
        <w:jc w:val="center"/>
        <w:rPr>
          <w:rFonts w:cs="宋体" w:asciiTheme="majorEastAsia" w:hAnsiTheme="majorEastAsia" w:eastAsiaTheme="majorEastAsia"/>
          <w:b/>
          <w:sz w:val="44"/>
          <w:szCs w:val="44"/>
        </w:rPr>
      </w:pPr>
    </w:p>
    <w:p>
      <w:pPr>
        <w:pStyle w:val="2"/>
        <w:snapToGrid w:val="0"/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校政</w:t>
      </w:r>
      <w:r>
        <w:rPr>
          <w:rFonts w:hint="eastAsia" w:ascii="仿宋_GB2312" w:eastAsia="仿宋_GB2312"/>
          <w:sz w:val="32"/>
          <w:szCs w:val="32"/>
          <w:lang w:eastAsia="zh-CN"/>
        </w:rPr>
        <w:t>办</w:t>
      </w:r>
      <w:r>
        <w:rPr>
          <w:rFonts w:hint="eastAsia" w:ascii="仿宋_GB2312" w:eastAsia="仿宋_GB2312"/>
          <w:sz w:val="32"/>
          <w:szCs w:val="32"/>
        </w:rPr>
        <w:t>字</w:t>
      </w:r>
      <w:r>
        <w:rPr>
          <w:rFonts w:hint="eastAsia" w:ascii="仿宋_GB2312" w:eastAsia="仿宋_GB2312"/>
          <w:bCs/>
          <w:sz w:val="32"/>
          <w:szCs w:val="44"/>
        </w:rPr>
        <w:t>〔</w:t>
      </w:r>
      <w:r>
        <w:rPr>
          <w:rFonts w:hint="eastAsia" w:ascii="仿宋_GB2312" w:eastAsia="仿宋_GB2312"/>
          <w:bCs/>
          <w:sz w:val="32"/>
          <w:szCs w:val="44"/>
          <w:lang w:val="en-US" w:eastAsia="zh-CN"/>
        </w:rPr>
        <w:t>2016</w:t>
      </w:r>
      <w:r>
        <w:rPr>
          <w:rFonts w:hint="eastAsia" w:ascii="仿宋_GB2312" w:eastAsia="仿宋_GB2312"/>
          <w:bCs/>
          <w:sz w:val="32"/>
          <w:szCs w:val="44"/>
        </w:rPr>
        <w:t>〕</w:t>
      </w:r>
      <w:r>
        <w:rPr>
          <w:rFonts w:hint="eastAsia" w:ascii="仿宋_GB2312" w:eastAsia="仿宋_GB2312"/>
          <w:bCs/>
          <w:sz w:val="32"/>
          <w:szCs w:val="44"/>
          <w:lang w:val="en-US" w:eastAsia="zh-CN"/>
        </w:rPr>
        <w:t>53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pStyle w:val="2"/>
        <w:snapToGrid w:val="0"/>
        <w:spacing w:line="500" w:lineRule="exact"/>
        <w:jc w:val="center"/>
        <w:rPr>
          <w:rFonts w:cs="宋体" w:asciiTheme="majorEastAsia" w:hAnsiTheme="majorEastAsia" w:eastAsiaTheme="majorEastAsia"/>
          <w:b/>
          <w:sz w:val="44"/>
          <w:szCs w:val="44"/>
        </w:rPr>
      </w:pPr>
    </w:p>
    <w:p>
      <w:pPr>
        <w:pStyle w:val="7"/>
        <w:spacing w:line="360" w:lineRule="auto"/>
        <w:jc w:val="center"/>
        <w:rPr>
          <w:rStyle w:val="9"/>
          <w:rFonts w:ascii="方正小标宋简体" w:eastAsia="方正小标宋简体" w:cs="Arial"/>
          <w:b w:val="0"/>
          <w:bCs w:val="0"/>
          <w:color w:val="000000"/>
          <w:sz w:val="44"/>
          <w:szCs w:val="44"/>
        </w:rPr>
      </w:pPr>
      <w:r>
        <w:rPr>
          <w:rStyle w:val="9"/>
          <w:rFonts w:hint="eastAsia" w:ascii="方正小标宋简体" w:eastAsia="方正小标宋简体" w:cs="Arial"/>
          <w:b w:val="0"/>
          <w:bCs w:val="0"/>
          <w:color w:val="000000"/>
          <w:sz w:val="44"/>
          <w:szCs w:val="44"/>
        </w:rPr>
        <w:t>新乡学院公共房屋租赁管理办法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 xml:space="preserve">第一条  </w:t>
      </w:r>
      <w:r>
        <w:rPr>
          <w:rFonts w:hint="eastAsia" w:ascii="仿宋_GB2312" w:hAnsi="仿宋" w:eastAsia="仿宋_GB2312" w:cs="宋体"/>
          <w:sz w:val="32"/>
          <w:szCs w:val="32"/>
        </w:rPr>
        <w:t>为有效地利用学校资源，服务学校发展，规范和加强学校公共房屋租赁管理工作，特制定本办法。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仿宋" w:eastAsia="仿宋_GB2312" w:cs="宋体"/>
          <w:color w:val="FF0000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第</w:t>
      </w:r>
      <w:r>
        <w:rPr>
          <w:rFonts w:hint="eastAsia" w:ascii="黑体" w:hAnsi="仿宋" w:eastAsia="黑体" w:cs="宋体"/>
          <w:sz w:val="32"/>
          <w:szCs w:val="32"/>
          <w:lang w:eastAsia="zh-CN"/>
        </w:rPr>
        <w:t>二</w:t>
      </w:r>
      <w:r>
        <w:rPr>
          <w:rFonts w:hint="eastAsia" w:ascii="黑体" w:hAnsi="仿宋" w:eastAsia="黑体" w:cs="宋体"/>
          <w:sz w:val="32"/>
          <w:szCs w:val="32"/>
        </w:rPr>
        <w:t xml:space="preserve">条  </w:t>
      </w:r>
      <w:r>
        <w:rPr>
          <w:rFonts w:hint="eastAsia" w:ascii="仿宋_GB2312" w:hAnsi="仿宋" w:eastAsia="仿宋_GB2312" w:cs="宋体"/>
          <w:sz w:val="32"/>
          <w:szCs w:val="32"/>
        </w:rPr>
        <w:t>学校对外租赁的公共房屋包括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新</w:t>
      </w:r>
      <w:r>
        <w:rPr>
          <w:rFonts w:hint="eastAsia" w:ascii="仿宋_GB2312" w:hAnsi="仿宋" w:eastAsia="仿宋_GB2312" w:cs="宋体"/>
          <w:sz w:val="32"/>
          <w:szCs w:val="32"/>
        </w:rPr>
        <w:t>校区西服务区二层楼一楼、临向阳路一、二楼及地下室、服务师生的金融及通讯用房；文化路校区临街楼一、二楼。</w:t>
      </w:r>
    </w:p>
    <w:p>
      <w:pPr>
        <w:pStyle w:val="2"/>
        <w:snapToGrid w:val="0"/>
        <w:spacing w:line="560" w:lineRule="exact"/>
        <w:ind w:firstLine="640" w:firstLineChars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第</w:t>
      </w:r>
      <w:r>
        <w:rPr>
          <w:rFonts w:hint="eastAsia" w:ascii="黑体" w:hAnsi="仿宋" w:eastAsia="黑体" w:cs="宋体"/>
          <w:sz w:val="32"/>
          <w:szCs w:val="32"/>
          <w:lang w:eastAsia="zh-CN"/>
        </w:rPr>
        <w:t>三</w:t>
      </w:r>
      <w:r>
        <w:rPr>
          <w:rFonts w:hint="eastAsia" w:ascii="黑体" w:hAnsi="仿宋" w:eastAsia="黑体" w:cs="宋体"/>
          <w:sz w:val="32"/>
          <w:szCs w:val="32"/>
        </w:rPr>
        <w:t xml:space="preserve">条  </w:t>
      </w:r>
      <w:r>
        <w:rPr>
          <w:rFonts w:hint="eastAsia" w:ascii="仿宋_GB2312" w:hAnsi="仿宋" w:eastAsia="仿宋_GB2312" w:cs="宋体"/>
          <w:sz w:val="32"/>
          <w:szCs w:val="32"/>
        </w:rPr>
        <w:t>后勤管理处是学校房产管理的职能部门，代表学校牵头负责公共房屋租赁相关事宜。</w:t>
      </w:r>
    </w:p>
    <w:p>
      <w:pPr>
        <w:pStyle w:val="2"/>
        <w:snapToGrid w:val="0"/>
        <w:spacing w:line="560" w:lineRule="exact"/>
        <w:ind w:firstLine="640" w:firstLineChars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第</w:t>
      </w:r>
      <w:r>
        <w:rPr>
          <w:rFonts w:hint="eastAsia" w:ascii="黑体" w:hAnsi="仿宋" w:eastAsia="黑体" w:cs="宋体"/>
          <w:sz w:val="32"/>
          <w:szCs w:val="32"/>
          <w:lang w:eastAsia="zh-CN"/>
        </w:rPr>
        <w:t>四</w:t>
      </w:r>
      <w:r>
        <w:rPr>
          <w:rFonts w:hint="eastAsia" w:ascii="黑体" w:hAnsi="仿宋" w:eastAsia="黑体" w:cs="宋体"/>
          <w:sz w:val="32"/>
          <w:szCs w:val="32"/>
        </w:rPr>
        <w:t xml:space="preserve">条  </w:t>
      </w:r>
      <w:r>
        <w:rPr>
          <w:rFonts w:hint="eastAsia" w:ascii="仿宋_GB2312" w:hAnsi="仿宋" w:eastAsia="仿宋_GB2312" w:cs="宋体"/>
          <w:sz w:val="32"/>
          <w:szCs w:val="32"/>
        </w:rPr>
        <w:t>学校房屋对外租赁，一般通过竞标或议标方式进行，出价高者中标。中标者(下称商户)与学校签订《房屋租赁合同》。</w:t>
      </w:r>
    </w:p>
    <w:p>
      <w:pPr>
        <w:pStyle w:val="2"/>
        <w:snapToGrid w:val="0"/>
        <w:spacing w:line="560" w:lineRule="exact"/>
        <w:ind w:firstLine="640" w:firstLineChars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第</w:t>
      </w:r>
      <w:r>
        <w:rPr>
          <w:rFonts w:hint="eastAsia" w:ascii="黑体" w:hAnsi="仿宋" w:eastAsia="黑体" w:cs="宋体"/>
          <w:sz w:val="32"/>
          <w:szCs w:val="32"/>
          <w:lang w:eastAsia="zh-CN"/>
        </w:rPr>
        <w:t>五</w:t>
      </w:r>
      <w:r>
        <w:rPr>
          <w:rFonts w:hint="eastAsia" w:ascii="黑体" w:hAnsi="仿宋" w:eastAsia="黑体" w:cs="宋体"/>
          <w:sz w:val="32"/>
          <w:szCs w:val="32"/>
        </w:rPr>
        <w:t xml:space="preserve">条  </w:t>
      </w:r>
      <w:r>
        <w:rPr>
          <w:rFonts w:hint="eastAsia" w:ascii="仿宋_GB2312" w:hAnsi="仿宋" w:eastAsia="仿宋_GB2312" w:cs="宋体"/>
          <w:sz w:val="32"/>
          <w:szCs w:val="32"/>
        </w:rPr>
        <w:t>学校房屋对外租赁的招议标工作由后勤管理处按照工作程序，负责牵头组织实施。</w:t>
      </w:r>
    </w:p>
    <w:p>
      <w:pPr>
        <w:pStyle w:val="2"/>
        <w:snapToGrid w:val="0"/>
        <w:spacing w:line="560" w:lineRule="exact"/>
        <w:ind w:firstLine="640" w:firstLineChars="200"/>
        <w:rPr>
          <w:rFonts w:hint="eastAsia" w:ascii="仿宋_GB2312" w:hAnsi="仿宋" w:eastAsia="仿宋_GB2312" w:cs="宋体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" w:eastAsia="仿宋_GB2312" w:cs="宋体"/>
          <w:sz w:val="32"/>
          <w:szCs w:val="32"/>
        </w:rPr>
        <w:t>（一）一次性出租超过200m</w:t>
      </w:r>
      <w:r>
        <w:rPr>
          <w:rFonts w:hint="eastAsia" w:ascii="仿宋_GB2312" w:hAnsi="仿宋" w:eastAsia="仿宋_GB2312" w:cs="宋体"/>
          <w:sz w:val="32"/>
          <w:szCs w:val="32"/>
          <w:vertAlign w:val="superscript"/>
        </w:rPr>
        <w:t>2</w:t>
      </w:r>
      <w:r>
        <w:rPr>
          <w:rFonts w:hint="eastAsia" w:ascii="仿宋_GB2312" w:hAnsi="仿宋" w:eastAsia="仿宋_GB2312" w:cs="宋体"/>
          <w:sz w:val="32"/>
          <w:szCs w:val="32"/>
        </w:rPr>
        <w:t>以上房屋，或对一个区域内的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多间房产进行招租时，由后勤管理处、财务处、审计处、监察处组成竞标小组，进行公开招标。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（二）日常零星房屋租赁，由后勤管理处组织竞标或议标。</w:t>
      </w:r>
    </w:p>
    <w:p>
      <w:pPr>
        <w:pStyle w:val="2"/>
        <w:snapToGrid w:val="0"/>
        <w:spacing w:line="560" w:lineRule="exact"/>
        <w:ind w:firstLine="640" w:firstLineChars="200"/>
        <w:rPr>
          <w:rFonts w:ascii="黑体" w:hAnsi="仿宋" w:eastAsia="黑体" w:cs="宋体"/>
          <w:color w:val="FF0000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第</w:t>
      </w:r>
      <w:r>
        <w:rPr>
          <w:rFonts w:hint="eastAsia" w:ascii="黑体" w:hAnsi="仿宋" w:eastAsia="黑体" w:cs="宋体"/>
          <w:sz w:val="32"/>
          <w:szCs w:val="32"/>
          <w:lang w:eastAsia="zh-CN"/>
        </w:rPr>
        <w:t>六</w:t>
      </w:r>
      <w:r>
        <w:rPr>
          <w:rFonts w:hint="eastAsia" w:ascii="黑体" w:hAnsi="仿宋" w:eastAsia="黑体" w:cs="宋体"/>
          <w:sz w:val="32"/>
          <w:szCs w:val="32"/>
        </w:rPr>
        <w:t xml:space="preserve">条  </w:t>
      </w:r>
      <w:r>
        <w:rPr>
          <w:rFonts w:hint="eastAsia" w:ascii="仿宋_GB2312" w:hAnsi="仿宋" w:eastAsia="仿宋_GB2312" w:cs="宋体"/>
          <w:sz w:val="32"/>
          <w:szCs w:val="32"/>
        </w:rPr>
        <w:t>学校公共房屋租赁合同周期原则上为1年。租赁期限原则上不超过3年。合同续签等内容以《房屋租赁合同》为准。</w:t>
      </w:r>
    </w:p>
    <w:p>
      <w:pPr>
        <w:pStyle w:val="2"/>
        <w:snapToGrid w:val="0"/>
        <w:spacing w:line="560" w:lineRule="exact"/>
        <w:ind w:firstLine="640" w:firstLineChars="200"/>
        <w:rPr>
          <w:rFonts w:ascii="黑体" w:hAnsi="仿宋" w:eastAsia="黑体" w:cs="宋体"/>
          <w:color w:val="FF0000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第</w:t>
      </w:r>
      <w:r>
        <w:rPr>
          <w:rFonts w:hint="eastAsia" w:ascii="黑体" w:hAnsi="仿宋" w:eastAsia="黑体" w:cs="宋体"/>
          <w:sz w:val="32"/>
          <w:szCs w:val="32"/>
          <w:lang w:eastAsia="zh-CN"/>
        </w:rPr>
        <w:t>七</w:t>
      </w:r>
      <w:r>
        <w:rPr>
          <w:rFonts w:hint="eastAsia" w:ascii="黑体" w:hAnsi="仿宋" w:eastAsia="黑体" w:cs="宋体"/>
          <w:sz w:val="32"/>
          <w:szCs w:val="32"/>
        </w:rPr>
        <w:t xml:space="preserve">条  </w:t>
      </w:r>
      <w:r>
        <w:rPr>
          <w:rFonts w:hint="eastAsia" w:ascii="仿宋_GB2312" w:hAnsi="仿宋" w:eastAsia="仿宋_GB2312" w:cs="宋体"/>
          <w:sz w:val="32"/>
          <w:szCs w:val="32"/>
        </w:rPr>
        <w:t>商户中标后，应及时交纳履约保证金。租赁面积</w:t>
      </w:r>
      <w:r>
        <w:rPr>
          <w:rFonts w:hint="eastAsia" w:ascii="仿宋_GB2312" w:hAnsi="仿宋" w:eastAsia="仿宋_GB2312" w:cs="宋体"/>
          <w:sz w:val="32"/>
          <w:szCs w:val="32"/>
          <w:highlight w:val="none"/>
        </w:rPr>
        <w:t>50平方米以下保证金1000元；50-100平方米保证金15000元</w:t>
      </w:r>
      <w:r>
        <w:rPr>
          <w:rFonts w:hint="eastAsia" w:ascii="仿宋_GB2312" w:hAnsi="仿宋" w:eastAsia="仿宋_GB2312" w:cs="宋体"/>
          <w:sz w:val="32"/>
          <w:szCs w:val="32"/>
        </w:rPr>
        <w:t>；100平方米以上的，通过学校院长办公会议确定保证金标准。</w:t>
      </w:r>
    </w:p>
    <w:p>
      <w:pPr>
        <w:pStyle w:val="2"/>
        <w:snapToGrid w:val="0"/>
        <w:spacing w:line="560" w:lineRule="exact"/>
        <w:ind w:firstLine="640" w:firstLineChars="200"/>
        <w:rPr>
          <w:rFonts w:hint="eastAsia" w:ascii="仿宋_GB2312" w:hAnsi="仿宋" w:eastAsia="仿宋_GB2312" w:cs="宋体"/>
          <w:sz w:val="32"/>
          <w:szCs w:val="32"/>
          <w:lang w:val="en-US" w:eastAsia="zh-CN"/>
        </w:rPr>
      </w:pPr>
      <w:r>
        <w:rPr>
          <w:rFonts w:hint="eastAsia" w:ascii="黑体" w:hAnsi="仿宋" w:eastAsia="黑体" w:cs="宋体"/>
          <w:sz w:val="32"/>
          <w:szCs w:val="32"/>
        </w:rPr>
        <w:t>第</w:t>
      </w:r>
      <w:r>
        <w:rPr>
          <w:rFonts w:hint="eastAsia" w:ascii="黑体" w:hAnsi="仿宋" w:eastAsia="黑体" w:cs="宋体"/>
          <w:sz w:val="32"/>
          <w:szCs w:val="32"/>
          <w:lang w:eastAsia="zh-CN"/>
        </w:rPr>
        <w:t>八</w:t>
      </w:r>
      <w:r>
        <w:rPr>
          <w:rFonts w:hint="eastAsia" w:ascii="黑体" w:hAnsi="仿宋" w:eastAsia="黑体" w:cs="宋体"/>
          <w:sz w:val="32"/>
          <w:szCs w:val="32"/>
        </w:rPr>
        <w:t xml:space="preserve">条  </w:t>
      </w:r>
      <w:r>
        <w:rPr>
          <w:rFonts w:hint="eastAsia" w:ascii="仿宋_GB2312" w:hAnsi="仿宋" w:eastAsia="仿宋_GB2312" w:cs="宋体"/>
          <w:sz w:val="32"/>
          <w:szCs w:val="32"/>
        </w:rPr>
        <w:t>商户在合同签订后5个工作日内，向学校足额交纳合同期内租金。逾期不交纳的，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每天按照合同金额的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5%交纳滞纳金。</w:t>
      </w:r>
      <w:bookmarkStart w:id="0" w:name="_GoBack"/>
      <w:bookmarkEnd w:id="0"/>
    </w:p>
    <w:p>
      <w:pPr>
        <w:pStyle w:val="2"/>
        <w:snapToGrid w:val="0"/>
        <w:spacing w:line="560" w:lineRule="exact"/>
        <w:ind w:firstLine="640" w:firstLineChars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第</w:t>
      </w:r>
      <w:r>
        <w:rPr>
          <w:rFonts w:hint="eastAsia" w:ascii="黑体" w:hAnsi="仿宋" w:eastAsia="黑体" w:cs="宋体"/>
          <w:sz w:val="32"/>
          <w:szCs w:val="32"/>
          <w:lang w:eastAsia="zh-CN"/>
        </w:rPr>
        <w:t>九</w:t>
      </w:r>
      <w:r>
        <w:rPr>
          <w:rFonts w:hint="eastAsia" w:ascii="黑体" w:hAnsi="仿宋" w:eastAsia="黑体" w:cs="宋体"/>
          <w:sz w:val="32"/>
          <w:szCs w:val="32"/>
        </w:rPr>
        <w:t xml:space="preserve">条  </w:t>
      </w:r>
      <w:r>
        <w:rPr>
          <w:rFonts w:hint="eastAsia" w:ascii="仿宋_GB2312" w:hAnsi="仿宋" w:eastAsia="仿宋_GB2312" w:cs="宋体"/>
          <w:sz w:val="32"/>
          <w:szCs w:val="32"/>
        </w:rPr>
        <w:t>商户在经营过程中，应遵纪守法、服从学校管理。确保物价稳定、食品安全、消防安全和店面整洁卫生。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第</w:t>
      </w:r>
      <w:r>
        <w:rPr>
          <w:rFonts w:hint="eastAsia" w:ascii="黑体" w:hAnsi="仿宋" w:eastAsia="黑体" w:cs="宋体"/>
          <w:sz w:val="32"/>
          <w:szCs w:val="32"/>
          <w:lang w:eastAsia="zh-CN"/>
        </w:rPr>
        <w:t>十</w:t>
      </w:r>
      <w:r>
        <w:rPr>
          <w:rFonts w:hint="eastAsia" w:ascii="黑体" w:hAnsi="仿宋" w:eastAsia="黑体" w:cs="宋体"/>
          <w:sz w:val="32"/>
          <w:szCs w:val="32"/>
        </w:rPr>
        <w:t xml:space="preserve">条  </w:t>
      </w:r>
      <w:r>
        <w:rPr>
          <w:rFonts w:hint="eastAsia" w:ascii="仿宋_GB2312" w:hAnsi="仿宋" w:eastAsia="仿宋_GB2312" w:cs="宋体"/>
          <w:sz w:val="32"/>
          <w:szCs w:val="32"/>
        </w:rPr>
        <w:t>关于合同中止。有下列情况之一者，学校有权中止合同：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（一）逾期一个月及以上不交纳租金的。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（二）在经营过程中，被行政机关检查通报问题，情节严重的。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（三）不服从学校管理，造成恶劣影响的。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第十</w:t>
      </w:r>
      <w:r>
        <w:rPr>
          <w:rFonts w:hint="eastAsia" w:ascii="黑体" w:hAnsi="仿宋" w:eastAsia="黑体" w:cs="宋体"/>
          <w:sz w:val="32"/>
          <w:szCs w:val="32"/>
          <w:lang w:eastAsia="zh-CN"/>
        </w:rPr>
        <w:t>一</w:t>
      </w:r>
      <w:r>
        <w:rPr>
          <w:rFonts w:hint="eastAsia" w:ascii="黑体" w:hAnsi="仿宋" w:eastAsia="黑体" w:cs="宋体"/>
          <w:sz w:val="32"/>
          <w:szCs w:val="32"/>
        </w:rPr>
        <w:t xml:space="preserve">条  </w:t>
      </w:r>
      <w:r>
        <w:rPr>
          <w:rFonts w:hint="eastAsia" w:ascii="仿宋_GB2312" w:hAnsi="仿宋" w:eastAsia="仿宋_GB2312" w:cs="宋体"/>
          <w:sz w:val="32"/>
          <w:szCs w:val="32"/>
        </w:rPr>
        <w:t>因商户自身原因中途退出的，应在退出前一个月提出申请，经批准后，其租金按实际使用时间计算，余款在房屋清退后一周内无息退还本人。</w:t>
      </w:r>
    </w:p>
    <w:p>
      <w:pPr>
        <w:pStyle w:val="2"/>
        <w:snapToGrid w:val="0"/>
        <w:spacing w:line="560" w:lineRule="exact"/>
        <w:ind w:firstLine="640" w:firstLineChars="200"/>
        <w:rPr>
          <w:rFonts w:hint="eastAsia" w:ascii="黑体" w:hAnsi="仿宋" w:eastAsia="黑体" w:cs="宋体"/>
          <w:sz w:val="32"/>
          <w:szCs w:val="32"/>
        </w:rPr>
        <w:sectPr>
          <w:pgSz w:w="11906" w:h="16838"/>
          <w:pgMar w:top="2098" w:right="1757" w:bottom="1984" w:left="1304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第十</w:t>
      </w:r>
      <w:r>
        <w:rPr>
          <w:rFonts w:hint="eastAsia" w:ascii="黑体" w:hAnsi="仿宋" w:eastAsia="黑体" w:cs="宋体"/>
          <w:sz w:val="32"/>
          <w:szCs w:val="32"/>
          <w:lang w:eastAsia="zh-CN"/>
        </w:rPr>
        <w:t>二</w:t>
      </w:r>
      <w:r>
        <w:rPr>
          <w:rFonts w:hint="eastAsia" w:ascii="黑体" w:hAnsi="仿宋" w:eastAsia="黑体" w:cs="宋体"/>
          <w:sz w:val="32"/>
          <w:szCs w:val="32"/>
        </w:rPr>
        <w:t xml:space="preserve">条  </w:t>
      </w:r>
      <w:r>
        <w:rPr>
          <w:rFonts w:hint="eastAsia" w:ascii="仿宋_GB2312" w:hAnsi="仿宋" w:eastAsia="仿宋_GB2312" w:cs="宋体"/>
          <w:sz w:val="32"/>
          <w:szCs w:val="32"/>
        </w:rPr>
        <w:t>后勤管理处按照房屋租赁年交费总额的12％提取管理费，用于支付市租赁办、工商管理等行政性收费和租赁房屋日常维修管理等开支，提取的管理费列入学校年度预算。</w:t>
      </w:r>
    </w:p>
    <w:p>
      <w:pPr>
        <w:pStyle w:val="2"/>
        <w:snapToGrid w:val="0"/>
        <w:spacing w:line="560" w:lineRule="exact"/>
        <w:ind w:firstLine="640" w:firstLineChars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第十</w:t>
      </w:r>
      <w:r>
        <w:rPr>
          <w:rFonts w:hint="eastAsia" w:ascii="黑体" w:hAnsi="仿宋" w:eastAsia="黑体" w:cs="宋体"/>
          <w:sz w:val="32"/>
          <w:szCs w:val="32"/>
          <w:lang w:eastAsia="zh-CN"/>
        </w:rPr>
        <w:t>三</w:t>
      </w:r>
      <w:r>
        <w:rPr>
          <w:rFonts w:hint="eastAsia" w:ascii="黑体" w:hAnsi="仿宋" w:eastAsia="黑体" w:cs="宋体"/>
          <w:sz w:val="32"/>
          <w:szCs w:val="32"/>
        </w:rPr>
        <w:t xml:space="preserve">条  </w:t>
      </w:r>
      <w:r>
        <w:rPr>
          <w:rFonts w:hint="eastAsia" w:ascii="仿宋_GB2312" w:hAnsi="仿宋" w:eastAsia="仿宋_GB2312" w:cs="宋体"/>
          <w:sz w:val="32"/>
          <w:szCs w:val="32"/>
        </w:rPr>
        <w:t>学校财务处、审计处、监察处等部门要加强对租赁房产的监督。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第十</w:t>
      </w:r>
      <w:r>
        <w:rPr>
          <w:rFonts w:hint="eastAsia" w:ascii="黑体" w:hAnsi="仿宋" w:eastAsia="黑体" w:cs="宋体"/>
          <w:sz w:val="32"/>
          <w:szCs w:val="32"/>
          <w:lang w:eastAsia="zh-CN"/>
        </w:rPr>
        <w:t>四</w:t>
      </w:r>
      <w:r>
        <w:rPr>
          <w:rFonts w:hint="eastAsia" w:ascii="黑体" w:hAnsi="仿宋" w:eastAsia="黑体" w:cs="宋体"/>
          <w:sz w:val="32"/>
          <w:szCs w:val="32"/>
        </w:rPr>
        <w:t xml:space="preserve">条  </w:t>
      </w:r>
      <w:r>
        <w:rPr>
          <w:rFonts w:hint="eastAsia" w:ascii="仿宋_GB2312" w:hAnsi="仿宋" w:eastAsia="仿宋_GB2312" w:cs="宋体"/>
          <w:sz w:val="32"/>
          <w:szCs w:val="32"/>
        </w:rPr>
        <w:t>学校房产租赁管理人员要树立服务意识，积极主动地为商户搞好服务，不得推诿、扯皮、刁难商户；要严格遵守廉洁自律有关规定，严禁私自向商户索取不当利益，违者将给予纪律处分。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第十</w:t>
      </w:r>
      <w:r>
        <w:rPr>
          <w:rFonts w:hint="eastAsia" w:ascii="黑体" w:hAnsi="仿宋" w:eastAsia="黑体" w:cs="宋体"/>
          <w:sz w:val="32"/>
          <w:szCs w:val="32"/>
          <w:lang w:eastAsia="zh-CN"/>
        </w:rPr>
        <w:t>五</w:t>
      </w:r>
      <w:r>
        <w:rPr>
          <w:rFonts w:hint="eastAsia" w:ascii="黑体" w:hAnsi="仿宋" w:eastAsia="黑体" w:cs="宋体"/>
          <w:sz w:val="32"/>
          <w:szCs w:val="32"/>
        </w:rPr>
        <w:t xml:space="preserve">条  </w:t>
      </w:r>
      <w:r>
        <w:rPr>
          <w:rFonts w:hint="eastAsia" w:ascii="仿宋_GB2312" w:hAnsi="仿宋" w:eastAsia="仿宋_GB2312" w:cs="宋体"/>
          <w:sz w:val="32"/>
          <w:szCs w:val="32"/>
        </w:rPr>
        <w:t>本办法由后勤管理处负责解释。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第十</w:t>
      </w:r>
      <w:r>
        <w:rPr>
          <w:rFonts w:hint="eastAsia" w:ascii="黑体" w:hAnsi="仿宋" w:eastAsia="黑体" w:cs="宋体"/>
          <w:sz w:val="32"/>
          <w:szCs w:val="32"/>
          <w:lang w:eastAsia="zh-CN"/>
        </w:rPr>
        <w:t>六</w:t>
      </w:r>
      <w:r>
        <w:rPr>
          <w:rFonts w:hint="eastAsia" w:ascii="黑体" w:hAnsi="仿宋" w:eastAsia="黑体" w:cs="宋体"/>
          <w:sz w:val="32"/>
          <w:szCs w:val="32"/>
        </w:rPr>
        <w:t>条</w:t>
      </w:r>
      <w:r>
        <w:rPr>
          <w:rFonts w:hint="eastAsia" w:ascii="仿宋_GB2312" w:hAnsi="仿宋" w:eastAsia="仿宋_GB2312" w:cs="宋体"/>
          <w:sz w:val="32"/>
          <w:szCs w:val="32"/>
        </w:rPr>
        <w:t xml:space="preserve">  本办法自发布之日起施行。原《新乡学院房屋租赁管理办法》（校政办字〔2009〕9号）同时废止。</w:t>
      </w: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仿宋" w:eastAsia="仿宋_GB2312" w:cs="宋体"/>
          <w:sz w:val="32"/>
          <w:szCs w:val="32"/>
        </w:rPr>
      </w:pP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仿宋" w:eastAsia="仿宋_GB2312" w:cs="宋体"/>
          <w:sz w:val="32"/>
          <w:szCs w:val="32"/>
        </w:rPr>
      </w:pPr>
    </w:p>
    <w:p>
      <w:pPr>
        <w:pStyle w:val="2"/>
        <w:snapToGrid w:val="0"/>
        <w:spacing w:line="560" w:lineRule="exact"/>
        <w:ind w:firstLine="640" w:firstLineChars="200"/>
        <w:rPr>
          <w:rFonts w:ascii="仿宋_GB2312" w:hAnsi="仿宋" w:eastAsia="仿宋_GB2312" w:cs="宋体"/>
          <w:sz w:val="32"/>
          <w:szCs w:val="32"/>
        </w:rPr>
      </w:pPr>
    </w:p>
    <w:p>
      <w:pPr>
        <w:pStyle w:val="2"/>
        <w:snapToGrid w:val="0"/>
        <w:spacing w:line="560" w:lineRule="exact"/>
        <w:ind w:firstLine="640" w:firstLineChars="200"/>
        <w:jc w:val="right"/>
        <w:rPr>
          <w:rFonts w:ascii="仿宋_GB2312" w:hAnsi="仿宋" w:eastAsia="仿宋_GB2312" w:cs="宋体"/>
          <w:sz w:val="32"/>
          <w:szCs w:val="32"/>
        </w:rPr>
      </w:pPr>
    </w:p>
    <w:p>
      <w:pPr>
        <w:pStyle w:val="2"/>
        <w:snapToGrid w:val="0"/>
        <w:spacing w:line="560" w:lineRule="exact"/>
        <w:ind w:firstLine="640" w:firstLineChars="200"/>
        <w:jc w:val="right"/>
        <w:rPr>
          <w:rFonts w:ascii="仿宋_GB2312" w:hAnsi="仿宋" w:eastAsia="仿宋_GB2312" w:cs="宋体"/>
          <w:sz w:val="32"/>
          <w:szCs w:val="32"/>
        </w:rPr>
      </w:pPr>
    </w:p>
    <w:p>
      <w:pPr>
        <w:ind w:right="26"/>
        <w:rPr>
          <w:rFonts w:ascii="仿宋_GB2312" w:eastAsia="仿宋_GB2312"/>
          <w:sz w:val="32"/>
          <w:szCs w:val="32"/>
        </w:rPr>
      </w:pPr>
    </w:p>
    <w:p>
      <w:pPr>
        <w:ind w:right="26"/>
        <w:rPr>
          <w:rFonts w:ascii="仿宋_GB2312" w:eastAsia="仿宋_GB2312"/>
          <w:sz w:val="32"/>
          <w:szCs w:val="32"/>
        </w:rPr>
      </w:pPr>
    </w:p>
    <w:p>
      <w:pPr>
        <w:ind w:right="26"/>
        <w:rPr>
          <w:rFonts w:ascii="仿宋_GB2312" w:eastAsia="仿宋_GB2312"/>
          <w:sz w:val="32"/>
          <w:szCs w:val="32"/>
        </w:rPr>
      </w:pPr>
    </w:p>
    <w:p>
      <w:pPr>
        <w:ind w:right="2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line id="_x0000_s1031" o:spid="_x0000_s1031" o:spt="20" style="position:absolute;left:0pt;margin-left:0pt;margin-top:6.7pt;height:0pt;width:441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YdWLgIAADMEAAAOAAAAZHJzL2Uyb0RvYy54bWysU8GO0zAQvSPxD5bv3SSl7bZ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">
            <v:path arrowok="t"/>
            <v:fill focussize="0,0"/>
            <v:stroke/>
            <v:imagedata o:title=""/>
            <o:lock v:ext="edit"/>
          </v:line>
        </w:pict>
      </w:r>
    </w:p>
    <w:sectPr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sz w:val="18"/>
      </w:rPr>
      <w:pict>
        <v:shape id="_x0000_s2054" o:spid="_x0000_s2054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377"/>
    <w:rsid w:val="00001C74"/>
    <w:rsid w:val="000023E7"/>
    <w:rsid w:val="0000271A"/>
    <w:rsid w:val="000072E4"/>
    <w:rsid w:val="000074B6"/>
    <w:rsid w:val="00013710"/>
    <w:rsid w:val="000175FF"/>
    <w:rsid w:val="000217E1"/>
    <w:rsid w:val="00036848"/>
    <w:rsid w:val="00037EC0"/>
    <w:rsid w:val="000412CA"/>
    <w:rsid w:val="00041993"/>
    <w:rsid w:val="000430FE"/>
    <w:rsid w:val="00043CD8"/>
    <w:rsid w:val="0004797E"/>
    <w:rsid w:val="0005090F"/>
    <w:rsid w:val="00051005"/>
    <w:rsid w:val="00052773"/>
    <w:rsid w:val="00062073"/>
    <w:rsid w:val="0006517D"/>
    <w:rsid w:val="00065F22"/>
    <w:rsid w:val="000660B7"/>
    <w:rsid w:val="0006772B"/>
    <w:rsid w:val="00070AAD"/>
    <w:rsid w:val="00082BCA"/>
    <w:rsid w:val="000860BD"/>
    <w:rsid w:val="00087385"/>
    <w:rsid w:val="00092573"/>
    <w:rsid w:val="00094D0D"/>
    <w:rsid w:val="000961C4"/>
    <w:rsid w:val="00097135"/>
    <w:rsid w:val="00097A66"/>
    <w:rsid w:val="000A182F"/>
    <w:rsid w:val="000A52FF"/>
    <w:rsid w:val="000A5820"/>
    <w:rsid w:val="000B5676"/>
    <w:rsid w:val="000B58EC"/>
    <w:rsid w:val="000C2803"/>
    <w:rsid w:val="000C3DDA"/>
    <w:rsid w:val="000C40B7"/>
    <w:rsid w:val="000C685D"/>
    <w:rsid w:val="000D0306"/>
    <w:rsid w:val="000D1443"/>
    <w:rsid w:val="000D15AA"/>
    <w:rsid w:val="000D3403"/>
    <w:rsid w:val="000D41E2"/>
    <w:rsid w:val="000D67C4"/>
    <w:rsid w:val="000E0E8F"/>
    <w:rsid w:val="000E24DD"/>
    <w:rsid w:val="000E3797"/>
    <w:rsid w:val="000E5681"/>
    <w:rsid w:val="000F5625"/>
    <w:rsid w:val="00103A65"/>
    <w:rsid w:val="00105187"/>
    <w:rsid w:val="0011204A"/>
    <w:rsid w:val="00116C5A"/>
    <w:rsid w:val="00121C90"/>
    <w:rsid w:val="00135E5B"/>
    <w:rsid w:val="00140954"/>
    <w:rsid w:val="001451D0"/>
    <w:rsid w:val="001554CE"/>
    <w:rsid w:val="001567C6"/>
    <w:rsid w:val="001646C2"/>
    <w:rsid w:val="00170188"/>
    <w:rsid w:val="00170FBB"/>
    <w:rsid w:val="00174377"/>
    <w:rsid w:val="00181647"/>
    <w:rsid w:val="00183957"/>
    <w:rsid w:val="001848CC"/>
    <w:rsid w:val="00190701"/>
    <w:rsid w:val="00190E3A"/>
    <w:rsid w:val="001918B9"/>
    <w:rsid w:val="001932DC"/>
    <w:rsid w:val="0019429A"/>
    <w:rsid w:val="00196F70"/>
    <w:rsid w:val="001B120D"/>
    <w:rsid w:val="001B1D86"/>
    <w:rsid w:val="001B6D9B"/>
    <w:rsid w:val="001C0657"/>
    <w:rsid w:val="001C1F77"/>
    <w:rsid w:val="001C3A7D"/>
    <w:rsid w:val="001C455A"/>
    <w:rsid w:val="001C4F52"/>
    <w:rsid w:val="001C6A66"/>
    <w:rsid w:val="001D1183"/>
    <w:rsid w:val="001D2F98"/>
    <w:rsid w:val="001D3EA6"/>
    <w:rsid w:val="001D712B"/>
    <w:rsid w:val="001E2C2E"/>
    <w:rsid w:val="001E3D7A"/>
    <w:rsid w:val="001E587E"/>
    <w:rsid w:val="001F18DA"/>
    <w:rsid w:val="001F41BF"/>
    <w:rsid w:val="002129BF"/>
    <w:rsid w:val="00216281"/>
    <w:rsid w:val="00216DFF"/>
    <w:rsid w:val="0021710F"/>
    <w:rsid w:val="00220E80"/>
    <w:rsid w:val="0022649D"/>
    <w:rsid w:val="00227220"/>
    <w:rsid w:val="002307EB"/>
    <w:rsid w:val="00234886"/>
    <w:rsid w:val="00236CD7"/>
    <w:rsid w:val="00240A28"/>
    <w:rsid w:val="0024527D"/>
    <w:rsid w:val="00273DE4"/>
    <w:rsid w:val="0027415C"/>
    <w:rsid w:val="00276929"/>
    <w:rsid w:val="00277164"/>
    <w:rsid w:val="00284AD2"/>
    <w:rsid w:val="00293187"/>
    <w:rsid w:val="00293D62"/>
    <w:rsid w:val="002A05D5"/>
    <w:rsid w:val="002A3B7A"/>
    <w:rsid w:val="002B1131"/>
    <w:rsid w:val="002B2E01"/>
    <w:rsid w:val="002B57C4"/>
    <w:rsid w:val="002C10E1"/>
    <w:rsid w:val="002D21BC"/>
    <w:rsid w:val="002D37EA"/>
    <w:rsid w:val="002D4A52"/>
    <w:rsid w:val="002D592F"/>
    <w:rsid w:val="002D6805"/>
    <w:rsid w:val="002E0587"/>
    <w:rsid w:val="002E07DC"/>
    <w:rsid w:val="002E264B"/>
    <w:rsid w:val="002F5AD1"/>
    <w:rsid w:val="002F761E"/>
    <w:rsid w:val="003160A2"/>
    <w:rsid w:val="00322EA1"/>
    <w:rsid w:val="00326AF1"/>
    <w:rsid w:val="003273D6"/>
    <w:rsid w:val="00332AAF"/>
    <w:rsid w:val="0033566A"/>
    <w:rsid w:val="00343F7A"/>
    <w:rsid w:val="003504B3"/>
    <w:rsid w:val="00350EFD"/>
    <w:rsid w:val="003553E8"/>
    <w:rsid w:val="00356A74"/>
    <w:rsid w:val="00365073"/>
    <w:rsid w:val="00365C5D"/>
    <w:rsid w:val="0037524E"/>
    <w:rsid w:val="00383C01"/>
    <w:rsid w:val="003B28B4"/>
    <w:rsid w:val="003C16D4"/>
    <w:rsid w:val="003C1A3A"/>
    <w:rsid w:val="003C2A34"/>
    <w:rsid w:val="003C66B6"/>
    <w:rsid w:val="003D02E0"/>
    <w:rsid w:val="003D47EA"/>
    <w:rsid w:val="003E0764"/>
    <w:rsid w:val="003E3FD2"/>
    <w:rsid w:val="003F7E90"/>
    <w:rsid w:val="00404D70"/>
    <w:rsid w:val="00405AD2"/>
    <w:rsid w:val="00421B6A"/>
    <w:rsid w:val="00424410"/>
    <w:rsid w:val="004251D1"/>
    <w:rsid w:val="00433D2E"/>
    <w:rsid w:val="00442A53"/>
    <w:rsid w:val="00445BBA"/>
    <w:rsid w:val="00446F49"/>
    <w:rsid w:val="0045468E"/>
    <w:rsid w:val="00460A16"/>
    <w:rsid w:val="0046268D"/>
    <w:rsid w:val="004679D1"/>
    <w:rsid w:val="00475837"/>
    <w:rsid w:val="00476506"/>
    <w:rsid w:val="0048130D"/>
    <w:rsid w:val="0049005E"/>
    <w:rsid w:val="004A6030"/>
    <w:rsid w:val="004B3438"/>
    <w:rsid w:val="004B44D9"/>
    <w:rsid w:val="004B5EC3"/>
    <w:rsid w:val="004C0B87"/>
    <w:rsid w:val="004C1175"/>
    <w:rsid w:val="004C186D"/>
    <w:rsid w:val="004C4050"/>
    <w:rsid w:val="004C6FCF"/>
    <w:rsid w:val="004D3783"/>
    <w:rsid w:val="004D5D03"/>
    <w:rsid w:val="004E5068"/>
    <w:rsid w:val="004F120B"/>
    <w:rsid w:val="004F1591"/>
    <w:rsid w:val="004F1A10"/>
    <w:rsid w:val="004F6B42"/>
    <w:rsid w:val="005060A9"/>
    <w:rsid w:val="00506DFA"/>
    <w:rsid w:val="00512E6C"/>
    <w:rsid w:val="0051457C"/>
    <w:rsid w:val="00522D67"/>
    <w:rsid w:val="005230C1"/>
    <w:rsid w:val="005363A4"/>
    <w:rsid w:val="00540AC6"/>
    <w:rsid w:val="005421A6"/>
    <w:rsid w:val="00544108"/>
    <w:rsid w:val="00544B88"/>
    <w:rsid w:val="00546725"/>
    <w:rsid w:val="005479D3"/>
    <w:rsid w:val="0055290A"/>
    <w:rsid w:val="00570804"/>
    <w:rsid w:val="00570865"/>
    <w:rsid w:val="005712F6"/>
    <w:rsid w:val="00573523"/>
    <w:rsid w:val="0058295F"/>
    <w:rsid w:val="00592F08"/>
    <w:rsid w:val="00593BF3"/>
    <w:rsid w:val="00594D65"/>
    <w:rsid w:val="0059552D"/>
    <w:rsid w:val="005A05DB"/>
    <w:rsid w:val="005A2E07"/>
    <w:rsid w:val="005A3171"/>
    <w:rsid w:val="005A465C"/>
    <w:rsid w:val="005B6178"/>
    <w:rsid w:val="005B695A"/>
    <w:rsid w:val="005C4E20"/>
    <w:rsid w:val="005D4CA6"/>
    <w:rsid w:val="005D4E3A"/>
    <w:rsid w:val="005E39C8"/>
    <w:rsid w:val="005E64F3"/>
    <w:rsid w:val="005F5C66"/>
    <w:rsid w:val="005F7157"/>
    <w:rsid w:val="0060002F"/>
    <w:rsid w:val="00601A80"/>
    <w:rsid w:val="00606421"/>
    <w:rsid w:val="0061453E"/>
    <w:rsid w:val="00614FED"/>
    <w:rsid w:val="00620FCF"/>
    <w:rsid w:val="0062178E"/>
    <w:rsid w:val="0062593F"/>
    <w:rsid w:val="00631728"/>
    <w:rsid w:val="0064010C"/>
    <w:rsid w:val="00642218"/>
    <w:rsid w:val="00646BF0"/>
    <w:rsid w:val="00647B2D"/>
    <w:rsid w:val="00647E6B"/>
    <w:rsid w:val="006505A1"/>
    <w:rsid w:val="00651887"/>
    <w:rsid w:val="00652E94"/>
    <w:rsid w:val="00654730"/>
    <w:rsid w:val="0066092B"/>
    <w:rsid w:val="00666990"/>
    <w:rsid w:val="00667B55"/>
    <w:rsid w:val="00670106"/>
    <w:rsid w:val="00673517"/>
    <w:rsid w:val="00675A07"/>
    <w:rsid w:val="00686ABA"/>
    <w:rsid w:val="00687082"/>
    <w:rsid w:val="00692F00"/>
    <w:rsid w:val="00694B91"/>
    <w:rsid w:val="006B2FD0"/>
    <w:rsid w:val="006B7EF4"/>
    <w:rsid w:val="006C4C4F"/>
    <w:rsid w:val="006D2454"/>
    <w:rsid w:val="006D6144"/>
    <w:rsid w:val="006D6FF8"/>
    <w:rsid w:val="006E75EC"/>
    <w:rsid w:val="006F3D39"/>
    <w:rsid w:val="006F4274"/>
    <w:rsid w:val="006F7681"/>
    <w:rsid w:val="00701D2D"/>
    <w:rsid w:val="0070201B"/>
    <w:rsid w:val="00707838"/>
    <w:rsid w:val="0072234F"/>
    <w:rsid w:val="007235A2"/>
    <w:rsid w:val="00732CE9"/>
    <w:rsid w:val="00735E31"/>
    <w:rsid w:val="0074099F"/>
    <w:rsid w:val="00745199"/>
    <w:rsid w:val="007501F2"/>
    <w:rsid w:val="00753B9E"/>
    <w:rsid w:val="0076328C"/>
    <w:rsid w:val="007633E8"/>
    <w:rsid w:val="00763BE9"/>
    <w:rsid w:val="00773616"/>
    <w:rsid w:val="007761B4"/>
    <w:rsid w:val="007812F3"/>
    <w:rsid w:val="00781694"/>
    <w:rsid w:val="007823FC"/>
    <w:rsid w:val="00782467"/>
    <w:rsid w:val="007834DB"/>
    <w:rsid w:val="0079620D"/>
    <w:rsid w:val="007A1C70"/>
    <w:rsid w:val="007B556A"/>
    <w:rsid w:val="007B68CD"/>
    <w:rsid w:val="007C241A"/>
    <w:rsid w:val="007C3D84"/>
    <w:rsid w:val="007D4175"/>
    <w:rsid w:val="007D4499"/>
    <w:rsid w:val="007E309A"/>
    <w:rsid w:val="007E3870"/>
    <w:rsid w:val="007F14C6"/>
    <w:rsid w:val="007F1FFC"/>
    <w:rsid w:val="008112A1"/>
    <w:rsid w:val="008118E1"/>
    <w:rsid w:val="0081319D"/>
    <w:rsid w:val="00813F98"/>
    <w:rsid w:val="00821A7A"/>
    <w:rsid w:val="00821C03"/>
    <w:rsid w:val="00853695"/>
    <w:rsid w:val="00854106"/>
    <w:rsid w:val="0085477F"/>
    <w:rsid w:val="00865152"/>
    <w:rsid w:val="008658BB"/>
    <w:rsid w:val="0087076A"/>
    <w:rsid w:val="0087619C"/>
    <w:rsid w:val="00884242"/>
    <w:rsid w:val="008872E3"/>
    <w:rsid w:val="00887462"/>
    <w:rsid w:val="00891AE5"/>
    <w:rsid w:val="00892995"/>
    <w:rsid w:val="008A351C"/>
    <w:rsid w:val="008A6202"/>
    <w:rsid w:val="008A63C9"/>
    <w:rsid w:val="008A76A6"/>
    <w:rsid w:val="008B3C44"/>
    <w:rsid w:val="008C1A55"/>
    <w:rsid w:val="008C375E"/>
    <w:rsid w:val="008C3CBF"/>
    <w:rsid w:val="008C5EB6"/>
    <w:rsid w:val="008C6A6E"/>
    <w:rsid w:val="008D103E"/>
    <w:rsid w:val="008D421F"/>
    <w:rsid w:val="008E123D"/>
    <w:rsid w:val="008E433E"/>
    <w:rsid w:val="008E4EBA"/>
    <w:rsid w:val="008F0F6D"/>
    <w:rsid w:val="008F2733"/>
    <w:rsid w:val="008F3AE5"/>
    <w:rsid w:val="00901CD0"/>
    <w:rsid w:val="00903EF9"/>
    <w:rsid w:val="00916853"/>
    <w:rsid w:val="00920597"/>
    <w:rsid w:val="00924353"/>
    <w:rsid w:val="00924478"/>
    <w:rsid w:val="00936AF6"/>
    <w:rsid w:val="0093765D"/>
    <w:rsid w:val="00953558"/>
    <w:rsid w:val="009675E4"/>
    <w:rsid w:val="00976586"/>
    <w:rsid w:val="00993363"/>
    <w:rsid w:val="00993455"/>
    <w:rsid w:val="00994E4C"/>
    <w:rsid w:val="00995360"/>
    <w:rsid w:val="009C655A"/>
    <w:rsid w:val="009C7523"/>
    <w:rsid w:val="009C7887"/>
    <w:rsid w:val="009D05DF"/>
    <w:rsid w:val="009D4BE4"/>
    <w:rsid w:val="009E23ED"/>
    <w:rsid w:val="009E30FF"/>
    <w:rsid w:val="009F31C5"/>
    <w:rsid w:val="00A131C3"/>
    <w:rsid w:val="00A1506F"/>
    <w:rsid w:val="00A17DEE"/>
    <w:rsid w:val="00A2032D"/>
    <w:rsid w:val="00A22847"/>
    <w:rsid w:val="00A22A61"/>
    <w:rsid w:val="00A31742"/>
    <w:rsid w:val="00A31838"/>
    <w:rsid w:val="00A37FB9"/>
    <w:rsid w:val="00A44508"/>
    <w:rsid w:val="00A45A09"/>
    <w:rsid w:val="00A52A2D"/>
    <w:rsid w:val="00A54E94"/>
    <w:rsid w:val="00A621F8"/>
    <w:rsid w:val="00A72C33"/>
    <w:rsid w:val="00A74C10"/>
    <w:rsid w:val="00A75FB2"/>
    <w:rsid w:val="00A81E4A"/>
    <w:rsid w:val="00A8249E"/>
    <w:rsid w:val="00A834A1"/>
    <w:rsid w:val="00A85892"/>
    <w:rsid w:val="00A8652E"/>
    <w:rsid w:val="00A86937"/>
    <w:rsid w:val="00A91DF5"/>
    <w:rsid w:val="00A9219D"/>
    <w:rsid w:val="00A92DB0"/>
    <w:rsid w:val="00A92E1E"/>
    <w:rsid w:val="00A94EA9"/>
    <w:rsid w:val="00A950DB"/>
    <w:rsid w:val="00A96C3C"/>
    <w:rsid w:val="00A96E0C"/>
    <w:rsid w:val="00AB3639"/>
    <w:rsid w:val="00AB3BBF"/>
    <w:rsid w:val="00AB6D62"/>
    <w:rsid w:val="00AC0DCA"/>
    <w:rsid w:val="00AC1965"/>
    <w:rsid w:val="00AC5CEF"/>
    <w:rsid w:val="00AD096F"/>
    <w:rsid w:val="00AD1B10"/>
    <w:rsid w:val="00AD5B1F"/>
    <w:rsid w:val="00AD5E6E"/>
    <w:rsid w:val="00AD7796"/>
    <w:rsid w:val="00AE2875"/>
    <w:rsid w:val="00AF5E4A"/>
    <w:rsid w:val="00AF7523"/>
    <w:rsid w:val="00B0088D"/>
    <w:rsid w:val="00B00B1C"/>
    <w:rsid w:val="00B010E0"/>
    <w:rsid w:val="00B05067"/>
    <w:rsid w:val="00B072AF"/>
    <w:rsid w:val="00B13707"/>
    <w:rsid w:val="00B145AF"/>
    <w:rsid w:val="00B162F3"/>
    <w:rsid w:val="00B17A4A"/>
    <w:rsid w:val="00B17C72"/>
    <w:rsid w:val="00B17C95"/>
    <w:rsid w:val="00B21C91"/>
    <w:rsid w:val="00B23282"/>
    <w:rsid w:val="00B23B72"/>
    <w:rsid w:val="00B250A1"/>
    <w:rsid w:val="00B32E08"/>
    <w:rsid w:val="00B33478"/>
    <w:rsid w:val="00B358B7"/>
    <w:rsid w:val="00B40060"/>
    <w:rsid w:val="00B402A4"/>
    <w:rsid w:val="00B42329"/>
    <w:rsid w:val="00B45B25"/>
    <w:rsid w:val="00B471AE"/>
    <w:rsid w:val="00B536D7"/>
    <w:rsid w:val="00B579C8"/>
    <w:rsid w:val="00B655E8"/>
    <w:rsid w:val="00B65AF9"/>
    <w:rsid w:val="00B66FA6"/>
    <w:rsid w:val="00B73B1F"/>
    <w:rsid w:val="00B74061"/>
    <w:rsid w:val="00B87B1B"/>
    <w:rsid w:val="00B87C4C"/>
    <w:rsid w:val="00BA5D78"/>
    <w:rsid w:val="00BA636D"/>
    <w:rsid w:val="00BA6C8C"/>
    <w:rsid w:val="00BA72E2"/>
    <w:rsid w:val="00BB5728"/>
    <w:rsid w:val="00BB7C90"/>
    <w:rsid w:val="00BC6528"/>
    <w:rsid w:val="00BD002D"/>
    <w:rsid w:val="00BD2E19"/>
    <w:rsid w:val="00BD65EF"/>
    <w:rsid w:val="00BE67BD"/>
    <w:rsid w:val="00BF18C5"/>
    <w:rsid w:val="00BF2122"/>
    <w:rsid w:val="00BF6809"/>
    <w:rsid w:val="00C141F2"/>
    <w:rsid w:val="00C25897"/>
    <w:rsid w:val="00C30A7D"/>
    <w:rsid w:val="00C319E3"/>
    <w:rsid w:val="00C32CDB"/>
    <w:rsid w:val="00C37291"/>
    <w:rsid w:val="00C409E9"/>
    <w:rsid w:val="00C42B84"/>
    <w:rsid w:val="00C4371E"/>
    <w:rsid w:val="00C52CAB"/>
    <w:rsid w:val="00C624B3"/>
    <w:rsid w:val="00C66B51"/>
    <w:rsid w:val="00C67152"/>
    <w:rsid w:val="00C72D9C"/>
    <w:rsid w:val="00C73DD5"/>
    <w:rsid w:val="00C745DF"/>
    <w:rsid w:val="00C74E87"/>
    <w:rsid w:val="00C829EF"/>
    <w:rsid w:val="00C82E2B"/>
    <w:rsid w:val="00C8508B"/>
    <w:rsid w:val="00C92A2E"/>
    <w:rsid w:val="00C93229"/>
    <w:rsid w:val="00CA3EE7"/>
    <w:rsid w:val="00CA5375"/>
    <w:rsid w:val="00CA7839"/>
    <w:rsid w:val="00CD27F5"/>
    <w:rsid w:val="00CD3BDB"/>
    <w:rsid w:val="00CD6A66"/>
    <w:rsid w:val="00CD7C46"/>
    <w:rsid w:val="00CE1CDF"/>
    <w:rsid w:val="00CE681B"/>
    <w:rsid w:val="00CF0A20"/>
    <w:rsid w:val="00CF1511"/>
    <w:rsid w:val="00CF1BDF"/>
    <w:rsid w:val="00CF35AE"/>
    <w:rsid w:val="00CF7BE9"/>
    <w:rsid w:val="00D0223B"/>
    <w:rsid w:val="00D04A41"/>
    <w:rsid w:val="00D110C7"/>
    <w:rsid w:val="00D21C52"/>
    <w:rsid w:val="00D26F36"/>
    <w:rsid w:val="00D308B9"/>
    <w:rsid w:val="00D3419B"/>
    <w:rsid w:val="00D35078"/>
    <w:rsid w:val="00D4263D"/>
    <w:rsid w:val="00D43D2B"/>
    <w:rsid w:val="00D50AB6"/>
    <w:rsid w:val="00D50EC4"/>
    <w:rsid w:val="00D564E7"/>
    <w:rsid w:val="00D60A9B"/>
    <w:rsid w:val="00D6139B"/>
    <w:rsid w:val="00D6578A"/>
    <w:rsid w:val="00D66CA2"/>
    <w:rsid w:val="00D675D5"/>
    <w:rsid w:val="00D803D2"/>
    <w:rsid w:val="00D80542"/>
    <w:rsid w:val="00D8377E"/>
    <w:rsid w:val="00D91D09"/>
    <w:rsid w:val="00D94D8D"/>
    <w:rsid w:val="00D97A72"/>
    <w:rsid w:val="00DB667E"/>
    <w:rsid w:val="00DC0BCE"/>
    <w:rsid w:val="00DC19C0"/>
    <w:rsid w:val="00DD15CA"/>
    <w:rsid w:val="00DD2D15"/>
    <w:rsid w:val="00DD3A3E"/>
    <w:rsid w:val="00DD4DDF"/>
    <w:rsid w:val="00DD4EAD"/>
    <w:rsid w:val="00DE0369"/>
    <w:rsid w:val="00DE33C4"/>
    <w:rsid w:val="00DF24F6"/>
    <w:rsid w:val="00DF3DEC"/>
    <w:rsid w:val="00DF76D3"/>
    <w:rsid w:val="00E10E78"/>
    <w:rsid w:val="00E1152F"/>
    <w:rsid w:val="00E20B8B"/>
    <w:rsid w:val="00E24785"/>
    <w:rsid w:val="00E3151C"/>
    <w:rsid w:val="00E322FE"/>
    <w:rsid w:val="00E35198"/>
    <w:rsid w:val="00E36330"/>
    <w:rsid w:val="00E40487"/>
    <w:rsid w:val="00E40962"/>
    <w:rsid w:val="00E43182"/>
    <w:rsid w:val="00E43FD2"/>
    <w:rsid w:val="00E44111"/>
    <w:rsid w:val="00E454D2"/>
    <w:rsid w:val="00E46A08"/>
    <w:rsid w:val="00E567B4"/>
    <w:rsid w:val="00E572D4"/>
    <w:rsid w:val="00E66B09"/>
    <w:rsid w:val="00E67703"/>
    <w:rsid w:val="00E72F45"/>
    <w:rsid w:val="00E757CB"/>
    <w:rsid w:val="00E81F01"/>
    <w:rsid w:val="00E84055"/>
    <w:rsid w:val="00EA2503"/>
    <w:rsid w:val="00EA3D1B"/>
    <w:rsid w:val="00EA566E"/>
    <w:rsid w:val="00EB0DB4"/>
    <w:rsid w:val="00EC1701"/>
    <w:rsid w:val="00EC1840"/>
    <w:rsid w:val="00EC2EAE"/>
    <w:rsid w:val="00EC5EB2"/>
    <w:rsid w:val="00EC744F"/>
    <w:rsid w:val="00ED0F32"/>
    <w:rsid w:val="00ED2C87"/>
    <w:rsid w:val="00ED55ED"/>
    <w:rsid w:val="00ED5C55"/>
    <w:rsid w:val="00ED68C2"/>
    <w:rsid w:val="00EF6C7D"/>
    <w:rsid w:val="00F07076"/>
    <w:rsid w:val="00F076C1"/>
    <w:rsid w:val="00F077C9"/>
    <w:rsid w:val="00F07D56"/>
    <w:rsid w:val="00F1082E"/>
    <w:rsid w:val="00F22BD5"/>
    <w:rsid w:val="00F37138"/>
    <w:rsid w:val="00F42FD5"/>
    <w:rsid w:val="00F449C6"/>
    <w:rsid w:val="00F510F9"/>
    <w:rsid w:val="00F53EBA"/>
    <w:rsid w:val="00F54702"/>
    <w:rsid w:val="00F57787"/>
    <w:rsid w:val="00F61AEE"/>
    <w:rsid w:val="00F64153"/>
    <w:rsid w:val="00F660F3"/>
    <w:rsid w:val="00F67164"/>
    <w:rsid w:val="00F71E90"/>
    <w:rsid w:val="00F73B4C"/>
    <w:rsid w:val="00F74889"/>
    <w:rsid w:val="00F75CEB"/>
    <w:rsid w:val="00F76CC3"/>
    <w:rsid w:val="00F80125"/>
    <w:rsid w:val="00F8546A"/>
    <w:rsid w:val="00F86259"/>
    <w:rsid w:val="00F90DBA"/>
    <w:rsid w:val="00F947F2"/>
    <w:rsid w:val="00F957AE"/>
    <w:rsid w:val="00F958A6"/>
    <w:rsid w:val="00FB15D6"/>
    <w:rsid w:val="00FB4907"/>
    <w:rsid w:val="00FB6896"/>
    <w:rsid w:val="00FB6E5F"/>
    <w:rsid w:val="00FC5901"/>
    <w:rsid w:val="00FD78FE"/>
    <w:rsid w:val="00FE0C0A"/>
    <w:rsid w:val="00FE3E33"/>
    <w:rsid w:val="00FE52AD"/>
    <w:rsid w:val="00FF377A"/>
    <w:rsid w:val="00FF5106"/>
    <w:rsid w:val="00FF6491"/>
    <w:rsid w:val="00FF79CE"/>
    <w:rsid w:val="015D21A5"/>
    <w:rsid w:val="07D01FA2"/>
    <w:rsid w:val="0CCC5DBB"/>
    <w:rsid w:val="14A31900"/>
    <w:rsid w:val="1F6F1C25"/>
    <w:rsid w:val="20D209C6"/>
    <w:rsid w:val="230167C4"/>
    <w:rsid w:val="24E63E6D"/>
    <w:rsid w:val="30733E83"/>
    <w:rsid w:val="41757F8F"/>
    <w:rsid w:val="48777E03"/>
    <w:rsid w:val="5B5D46B8"/>
    <w:rsid w:val="5BB54575"/>
    <w:rsid w:val="69B122D0"/>
    <w:rsid w:val="69B931CF"/>
    <w:rsid w:val="6A4810B4"/>
    <w:rsid w:val="70B257D0"/>
    <w:rsid w:val="77940B55"/>
    <w:rsid w:val="7B613E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1">
    <w:name w:val="纯文本 Char"/>
    <w:basedOn w:val="8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12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15">
    <w:name w:val="日期 Char"/>
    <w:basedOn w:val="8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4" textRotate="1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172</Words>
  <Characters>982</Characters>
  <Lines>8</Lines>
  <Paragraphs>2</Paragraphs>
  <TotalTime>3</TotalTime>
  <ScaleCrop>false</ScaleCrop>
  <LinksUpToDate>false</LinksUpToDate>
  <CharactersWithSpaces>1152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2016-06-22T06:13:00Z</dcterms:created>
  <dc:creator>Administrator</dc:creator>
  <cp:lastModifiedBy>lenovo</cp:lastModifiedBy>
  <cp:lastPrinted>2016-08-11T00:07:00Z</cp:lastPrinted>
  <dcterms:modified xsi:type="dcterms:W3CDTF">2018-12-14T02:54:27Z</dcterms:modified>
  <cp:revision>270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