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465" w:rsidRPr="007E2465" w:rsidRDefault="007E2465" w:rsidP="007E2465">
      <w:pPr>
        <w:jc w:val="center"/>
        <w:rPr>
          <w:rFonts w:ascii="仿宋_GB2312" w:eastAsia="仿宋_GB2312"/>
          <w:sz w:val="32"/>
          <w:szCs w:val="32"/>
        </w:rPr>
      </w:pPr>
    </w:p>
    <w:p w:rsidR="007E2465" w:rsidRPr="007E2465" w:rsidRDefault="007E2465" w:rsidP="007E2465">
      <w:pPr>
        <w:jc w:val="center"/>
        <w:rPr>
          <w:rFonts w:ascii="仿宋_GB2312" w:eastAsia="仿宋_GB2312"/>
          <w:sz w:val="32"/>
          <w:szCs w:val="32"/>
        </w:rPr>
      </w:pPr>
    </w:p>
    <w:p w:rsidR="007E2465" w:rsidRPr="007E2465" w:rsidRDefault="007E2465" w:rsidP="007E2465">
      <w:pPr>
        <w:jc w:val="center"/>
        <w:rPr>
          <w:rFonts w:ascii="仿宋_GB2312" w:eastAsia="仿宋_GB2312"/>
          <w:sz w:val="32"/>
          <w:szCs w:val="32"/>
        </w:rPr>
      </w:pPr>
    </w:p>
    <w:p w:rsidR="007E2465" w:rsidRPr="007E2465" w:rsidRDefault="007E2465" w:rsidP="007E2465">
      <w:pPr>
        <w:jc w:val="center"/>
        <w:rPr>
          <w:rFonts w:ascii="仿宋_GB2312" w:eastAsia="仿宋_GB2312"/>
          <w:sz w:val="32"/>
          <w:szCs w:val="32"/>
        </w:rPr>
      </w:pPr>
    </w:p>
    <w:p w:rsidR="007E2465" w:rsidRPr="007E2465" w:rsidRDefault="007E2465" w:rsidP="007E2465">
      <w:pPr>
        <w:jc w:val="center"/>
        <w:rPr>
          <w:rFonts w:ascii="仿宋_GB2312" w:eastAsia="仿宋_GB2312"/>
          <w:sz w:val="32"/>
          <w:szCs w:val="32"/>
        </w:rPr>
      </w:pPr>
    </w:p>
    <w:p w:rsidR="007E2465" w:rsidRPr="007E2465" w:rsidRDefault="007E2465" w:rsidP="007E2465">
      <w:pPr>
        <w:jc w:val="center"/>
        <w:rPr>
          <w:rFonts w:ascii="仿宋_GB2312" w:eastAsia="仿宋_GB2312"/>
          <w:sz w:val="32"/>
          <w:szCs w:val="32"/>
        </w:rPr>
      </w:pPr>
    </w:p>
    <w:p w:rsidR="007E2465" w:rsidRPr="007E2465" w:rsidRDefault="007E2465" w:rsidP="007E2465">
      <w:pPr>
        <w:jc w:val="center"/>
        <w:rPr>
          <w:rFonts w:ascii="仿宋_GB2312" w:eastAsia="仿宋_GB2312"/>
          <w:sz w:val="32"/>
          <w:szCs w:val="32"/>
        </w:rPr>
      </w:pPr>
    </w:p>
    <w:p w:rsidR="007E2465" w:rsidRPr="007E2465" w:rsidRDefault="007E2465" w:rsidP="007E2465">
      <w:pPr>
        <w:jc w:val="center"/>
        <w:rPr>
          <w:rFonts w:ascii="楷体_GB2312" w:eastAsia="楷体_GB2312"/>
          <w:sz w:val="32"/>
          <w:szCs w:val="32"/>
        </w:rPr>
      </w:pPr>
      <w:r w:rsidRPr="007E2465">
        <w:rPr>
          <w:rFonts w:ascii="仿宋_GB2312" w:eastAsia="仿宋_GB2312" w:hint="eastAsia"/>
          <w:sz w:val="32"/>
          <w:szCs w:val="32"/>
        </w:rPr>
        <w:t>校财字</w:t>
      </w:r>
      <w:r w:rsidRPr="007E2465">
        <w:rPr>
          <w:rFonts w:ascii="仿宋_GB2312" w:eastAsia="仿宋_GB2312" w:hint="eastAsia"/>
          <w:bCs/>
          <w:sz w:val="32"/>
          <w:szCs w:val="44"/>
        </w:rPr>
        <w:t>〔2016〕</w:t>
      </w:r>
      <w:r>
        <w:rPr>
          <w:rFonts w:ascii="仿宋_GB2312" w:eastAsia="仿宋_GB2312" w:hint="eastAsia"/>
          <w:bCs/>
          <w:sz w:val="32"/>
          <w:szCs w:val="44"/>
        </w:rPr>
        <w:t>10</w:t>
      </w:r>
      <w:r w:rsidRPr="007E2465">
        <w:rPr>
          <w:rFonts w:ascii="仿宋_GB2312" w:eastAsia="仿宋_GB2312" w:hint="eastAsia"/>
          <w:sz w:val="32"/>
          <w:szCs w:val="32"/>
        </w:rPr>
        <w:t>号</w:t>
      </w:r>
    </w:p>
    <w:p w:rsidR="007E2465" w:rsidRPr="007E2465" w:rsidRDefault="007E2465" w:rsidP="007E2465">
      <w:pPr>
        <w:widowControl/>
        <w:spacing w:line="360" w:lineRule="auto"/>
        <w:jc w:val="left"/>
        <w:rPr>
          <w:rFonts w:ascii="方正小标宋简体" w:eastAsia="方正小标宋简体" w:hAnsi="宋体" w:cs="宋体"/>
          <w:b/>
          <w:color w:val="000000"/>
          <w:kern w:val="0"/>
          <w:sz w:val="44"/>
          <w:szCs w:val="44"/>
        </w:rPr>
      </w:pPr>
    </w:p>
    <w:p w:rsidR="00FD5B7D" w:rsidRPr="007E2465" w:rsidRDefault="00751679" w:rsidP="007F7794">
      <w:pPr>
        <w:widowControl/>
        <w:spacing w:afterLines="100" w:after="312" w:line="360" w:lineRule="auto"/>
        <w:jc w:val="center"/>
        <w:rPr>
          <w:rFonts w:ascii="方正小标宋简体" w:eastAsia="方正小标宋简体" w:hAnsi="方正小标宋简体" w:cs="方正小标宋简体"/>
          <w:kern w:val="0"/>
          <w:sz w:val="44"/>
          <w:szCs w:val="44"/>
        </w:rPr>
      </w:pPr>
      <w:r w:rsidRPr="007E2465">
        <w:rPr>
          <w:rFonts w:ascii="方正小标宋简体" w:eastAsia="方正小标宋简体" w:hAnsi="宋体" w:cs="Arial" w:hint="eastAsia"/>
          <w:b/>
          <w:bCs/>
          <w:color w:val="000000"/>
          <w:kern w:val="0"/>
          <w:sz w:val="44"/>
          <w:szCs w:val="44"/>
        </w:rPr>
        <w:t>新乡学院校园卡管理办法</w:t>
      </w:r>
    </w:p>
    <w:p w:rsidR="00FD5B7D" w:rsidRDefault="00751679" w:rsidP="00C10640">
      <w:pPr>
        <w:widowControl/>
        <w:spacing w:line="360" w:lineRule="auto"/>
        <w:ind w:firstLineChars="1050" w:firstLine="3360"/>
        <w:rPr>
          <w:rFonts w:ascii="仿宋_GB2312" w:eastAsia="仿宋_GB2312" w:hAnsi="仿宋_GB2312" w:cs="仿宋_GB2312"/>
          <w:b/>
          <w:bCs/>
          <w:kern w:val="0"/>
          <w:sz w:val="32"/>
          <w:szCs w:val="32"/>
        </w:rPr>
      </w:pPr>
      <w:r>
        <w:rPr>
          <w:rFonts w:ascii="黑体" w:eastAsia="黑体" w:hAnsi="黑体" w:cs="黑体" w:hint="eastAsia"/>
          <w:kern w:val="0"/>
          <w:sz w:val="32"/>
          <w:szCs w:val="32"/>
        </w:rPr>
        <w:t>第一章  总则</w:t>
      </w:r>
    </w:p>
    <w:p w:rsidR="00FD5B7D" w:rsidRDefault="00751679" w:rsidP="00C10640">
      <w:pPr>
        <w:widowControl/>
        <w:spacing w:line="360" w:lineRule="auto"/>
        <w:ind w:firstLineChars="200" w:firstLine="640"/>
        <w:rPr>
          <w:rFonts w:ascii="仿宋_GB2312" w:eastAsia="仿宋_GB2312" w:hAnsi="仿宋_GB2312" w:cs="仿宋_GB2312"/>
          <w:kern w:val="0"/>
          <w:sz w:val="32"/>
          <w:szCs w:val="32"/>
        </w:rPr>
      </w:pPr>
      <w:r>
        <w:rPr>
          <w:rFonts w:ascii="黑体" w:eastAsia="黑体" w:hAnsi="黑体" w:cs="黑体" w:hint="eastAsia"/>
          <w:bCs/>
          <w:kern w:val="0"/>
          <w:sz w:val="32"/>
          <w:szCs w:val="32"/>
        </w:rPr>
        <w:t>第一条</w:t>
      </w:r>
      <w:r w:rsidR="00C10640">
        <w:rPr>
          <w:rFonts w:ascii="黑体" w:eastAsia="黑体" w:hAnsi="黑体" w:cs="黑体" w:hint="eastAsia"/>
          <w:bCs/>
          <w:kern w:val="0"/>
          <w:sz w:val="32"/>
          <w:szCs w:val="32"/>
        </w:rPr>
        <w:t xml:space="preserve">  </w:t>
      </w:r>
      <w:r>
        <w:rPr>
          <w:rFonts w:ascii="仿宋_GB2312" w:eastAsia="仿宋_GB2312" w:hAnsi="仿宋_GB2312" w:cs="仿宋_GB2312" w:hint="eastAsia"/>
          <w:sz w:val="32"/>
          <w:szCs w:val="32"/>
        </w:rPr>
        <w:t>为了规范校园卡管理，保障系统资金安全，维护学校和校园卡用户的利益，给校园卡用户提供规范、周到、便捷的服务，根据学校实际，制定本办法。</w:t>
      </w:r>
    </w:p>
    <w:p w:rsidR="00FD5B7D" w:rsidRDefault="00751679" w:rsidP="00C10640">
      <w:pPr>
        <w:widowControl/>
        <w:spacing w:line="360" w:lineRule="auto"/>
        <w:ind w:firstLineChars="200" w:firstLine="640"/>
        <w:rPr>
          <w:rFonts w:ascii="仿宋_GB2312" w:eastAsia="仿宋_GB2312" w:hAnsi="仿宋_GB2312" w:cs="仿宋_GB2312"/>
          <w:kern w:val="0"/>
          <w:sz w:val="32"/>
          <w:szCs w:val="32"/>
        </w:rPr>
      </w:pPr>
      <w:r>
        <w:rPr>
          <w:rFonts w:ascii="黑体" w:eastAsia="黑体" w:hAnsi="黑体" w:cs="黑体" w:hint="eastAsia"/>
          <w:bCs/>
          <w:kern w:val="0"/>
          <w:sz w:val="32"/>
          <w:szCs w:val="32"/>
        </w:rPr>
        <w:t>第二条</w:t>
      </w:r>
      <w:r w:rsidR="00C10640">
        <w:rPr>
          <w:rFonts w:ascii="黑体" w:eastAsia="黑体" w:hAnsi="黑体" w:cs="黑体" w:hint="eastAsia"/>
          <w:bCs/>
          <w:kern w:val="0"/>
          <w:sz w:val="32"/>
          <w:szCs w:val="32"/>
        </w:rPr>
        <w:t xml:space="preserve">  </w:t>
      </w:r>
      <w:r>
        <w:rPr>
          <w:rFonts w:ascii="仿宋_GB2312" w:eastAsia="仿宋_GB2312" w:hAnsi="仿宋_GB2312" w:cs="仿宋_GB2312" w:hint="eastAsia"/>
          <w:kern w:val="0"/>
          <w:sz w:val="32"/>
          <w:szCs w:val="32"/>
        </w:rPr>
        <w:t>校园卡是一种智能CPU卡，具备充值、购物消费结算、图书借（还）管理、教学教务管理认证、学籍管理认证、身份认证、门禁等多方面功能。同时兼有储蓄、转账、</w:t>
      </w:r>
      <w:proofErr w:type="gramStart"/>
      <w:r>
        <w:rPr>
          <w:rFonts w:ascii="仿宋_GB2312" w:eastAsia="仿宋_GB2312" w:hAnsi="仿宋_GB2312" w:cs="仿宋_GB2312" w:hint="eastAsia"/>
          <w:kern w:val="0"/>
          <w:sz w:val="32"/>
          <w:szCs w:val="32"/>
        </w:rPr>
        <w:t>网银等</w:t>
      </w:r>
      <w:proofErr w:type="gramEnd"/>
      <w:r>
        <w:rPr>
          <w:rFonts w:ascii="仿宋_GB2312" w:eastAsia="仿宋_GB2312" w:hAnsi="仿宋_GB2312" w:cs="仿宋_GB2312" w:hint="eastAsia"/>
          <w:kern w:val="0"/>
          <w:sz w:val="32"/>
          <w:szCs w:val="32"/>
        </w:rPr>
        <w:t>银行业务功能。</w:t>
      </w:r>
    </w:p>
    <w:p w:rsidR="00FD5B7D" w:rsidRDefault="00751679" w:rsidP="00C10640">
      <w:pPr>
        <w:widowControl/>
        <w:spacing w:line="360" w:lineRule="auto"/>
        <w:ind w:firstLineChars="200" w:firstLine="640"/>
        <w:rPr>
          <w:rFonts w:ascii="仿宋_GB2312" w:eastAsia="仿宋_GB2312" w:hAnsi="仿宋_GB2312" w:cs="仿宋_GB2312"/>
          <w:kern w:val="0"/>
          <w:sz w:val="32"/>
          <w:szCs w:val="32"/>
        </w:rPr>
      </w:pPr>
      <w:r>
        <w:rPr>
          <w:rFonts w:ascii="黑体" w:eastAsia="黑体" w:hAnsi="黑体" w:cs="黑体" w:hint="eastAsia"/>
          <w:bCs/>
          <w:kern w:val="0"/>
          <w:sz w:val="32"/>
          <w:szCs w:val="32"/>
        </w:rPr>
        <w:lastRenderedPageBreak/>
        <w:t>第三条</w:t>
      </w:r>
      <w:r w:rsidR="00C10640">
        <w:rPr>
          <w:rFonts w:ascii="黑体" w:eastAsia="黑体" w:hAnsi="黑体" w:cs="黑体" w:hint="eastAsia"/>
          <w:bCs/>
          <w:kern w:val="0"/>
          <w:sz w:val="32"/>
          <w:szCs w:val="32"/>
        </w:rPr>
        <w:t xml:space="preserve">  </w:t>
      </w:r>
      <w:r>
        <w:rPr>
          <w:rFonts w:ascii="仿宋_GB2312" w:eastAsia="仿宋_GB2312" w:hAnsi="仿宋_GB2312" w:cs="仿宋_GB2312" w:hint="eastAsia"/>
          <w:kern w:val="0"/>
          <w:sz w:val="32"/>
          <w:szCs w:val="32"/>
        </w:rPr>
        <w:t>校园卡提供圈存和现金两种充值方式。圈存是指持卡人通过圈存机从其指定银行开设的对应账户中以转账方式转款到其校园卡账号内。现金充值是指持卡人以现金方式向其所持有的校园卡</w:t>
      </w:r>
      <w:r>
        <w:rPr>
          <w:rFonts w:ascii="仿宋_GB2312" w:eastAsia="仿宋_GB2312" w:hAnsi="仿宋_GB2312" w:cs="仿宋_GB2312" w:hint="eastAsia"/>
          <w:sz w:val="32"/>
          <w:szCs w:val="32"/>
        </w:rPr>
        <w:t>缴存</w:t>
      </w:r>
      <w:r>
        <w:rPr>
          <w:rFonts w:ascii="仿宋_GB2312" w:eastAsia="仿宋_GB2312" w:hAnsi="仿宋_GB2312" w:cs="仿宋_GB2312" w:hint="eastAsia"/>
          <w:kern w:val="0"/>
          <w:sz w:val="32"/>
          <w:szCs w:val="32"/>
        </w:rPr>
        <w:t>金额。</w:t>
      </w:r>
    </w:p>
    <w:p w:rsidR="00FD5B7D" w:rsidRDefault="00751679" w:rsidP="00C10640">
      <w:pPr>
        <w:widowControl/>
        <w:spacing w:line="360" w:lineRule="auto"/>
        <w:ind w:firstLineChars="200" w:firstLine="640"/>
        <w:rPr>
          <w:rFonts w:ascii="仿宋_GB2312" w:eastAsia="仿宋_GB2312" w:hAnsi="仿宋_GB2312" w:cs="仿宋_GB2312"/>
          <w:kern w:val="0"/>
          <w:sz w:val="32"/>
          <w:szCs w:val="32"/>
        </w:rPr>
      </w:pPr>
      <w:r>
        <w:rPr>
          <w:rFonts w:ascii="黑体" w:eastAsia="黑体" w:hAnsi="黑体" w:cs="黑体" w:hint="eastAsia"/>
          <w:bCs/>
          <w:kern w:val="0"/>
          <w:sz w:val="32"/>
          <w:szCs w:val="32"/>
        </w:rPr>
        <w:t>第四条</w:t>
      </w:r>
      <w:r w:rsidR="00C10640">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 xml:space="preserve">学校成立校园卡管理服务中心，由主管副校长担任机构负责人。该中心负责校园卡的规划、建设、运行和管理，制度建立和完善，培训、宣传和推广，功能设置，资金结算，账务处理，维修维护以及负责与校园卡系统建设相关部门的协调工作。 </w:t>
      </w:r>
    </w:p>
    <w:p w:rsidR="00FD5B7D" w:rsidRDefault="00751679" w:rsidP="00C10640">
      <w:pPr>
        <w:widowControl/>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校园卡管理服务中心下设</w:t>
      </w:r>
      <w:proofErr w:type="gramStart"/>
      <w:r>
        <w:rPr>
          <w:rFonts w:ascii="仿宋_GB2312" w:eastAsia="仿宋_GB2312" w:hAnsi="仿宋_GB2312" w:cs="仿宋_GB2312" w:hint="eastAsia"/>
          <w:kern w:val="0"/>
          <w:sz w:val="32"/>
          <w:szCs w:val="32"/>
        </w:rPr>
        <w:t>一</w:t>
      </w:r>
      <w:proofErr w:type="gramEnd"/>
      <w:r>
        <w:rPr>
          <w:rFonts w:ascii="仿宋_GB2312" w:eastAsia="仿宋_GB2312" w:hAnsi="仿宋_GB2312" w:cs="仿宋_GB2312" w:hint="eastAsia"/>
          <w:kern w:val="0"/>
          <w:sz w:val="32"/>
          <w:szCs w:val="32"/>
        </w:rPr>
        <w:t>卡通服务中心和维护维修中心。</w:t>
      </w:r>
      <w:proofErr w:type="gramStart"/>
      <w:r>
        <w:rPr>
          <w:rFonts w:ascii="仿宋_GB2312" w:eastAsia="仿宋_GB2312" w:hAnsi="仿宋_GB2312" w:cs="仿宋_GB2312" w:hint="eastAsia"/>
          <w:kern w:val="0"/>
          <w:sz w:val="32"/>
          <w:szCs w:val="32"/>
        </w:rPr>
        <w:t>一</w:t>
      </w:r>
      <w:proofErr w:type="gramEnd"/>
      <w:r>
        <w:rPr>
          <w:rFonts w:ascii="仿宋_GB2312" w:eastAsia="仿宋_GB2312" w:hAnsi="仿宋_GB2312" w:cs="仿宋_GB2312" w:hint="eastAsia"/>
          <w:kern w:val="0"/>
          <w:sz w:val="32"/>
          <w:szCs w:val="32"/>
        </w:rPr>
        <w:t>卡通服务中心由财务处负责，负责校园卡的制作、发放、充值、挂失解挂、销户，与校园卡持卡人、商户、银行的资金结算等。维护维修中心由网络管理中心负责，负责</w:t>
      </w:r>
      <w:proofErr w:type="gramStart"/>
      <w:r>
        <w:rPr>
          <w:rFonts w:ascii="仿宋_GB2312" w:eastAsia="仿宋_GB2312" w:hAnsi="仿宋_GB2312" w:cs="仿宋_GB2312" w:hint="eastAsia"/>
          <w:kern w:val="0"/>
          <w:sz w:val="32"/>
          <w:szCs w:val="32"/>
        </w:rPr>
        <w:t>一</w:t>
      </w:r>
      <w:proofErr w:type="gramEnd"/>
      <w:r>
        <w:rPr>
          <w:rFonts w:ascii="仿宋_GB2312" w:eastAsia="仿宋_GB2312" w:hAnsi="仿宋_GB2312" w:cs="仿宋_GB2312" w:hint="eastAsia"/>
          <w:kern w:val="0"/>
          <w:sz w:val="32"/>
          <w:szCs w:val="32"/>
        </w:rPr>
        <w:t>卡通系统的建设及软硬件系统的运行维护，</w:t>
      </w:r>
      <w:r>
        <w:rPr>
          <w:rFonts w:ascii="仿宋_GB2312" w:eastAsia="仿宋_GB2312" w:hAnsi="仿宋_GB2312" w:cs="仿宋_GB2312" w:hint="eastAsia"/>
          <w:sz w:val="32"/>
          <w:szCs w:val="32"/>
        </w:rPr>
        <w:t>防止出现系统性崩溃和数据错失，保障系统安全</w:t>
      </w:r>
      <w:r>
        <w:rPr>
          <w:rFonts w:ascii="仿宋_GB2312" w:eastAsia="仿宋_GB2312" w:hAnsi="仿宋_GB2312" w:cs="仿宋_GB2312" w:hint="eastAsia"/>
          <w:kern w:val="0"/>
          <w:sz w:val="32"/>
          <w:szCs w:val="32"/>
        </w:rPr>
        <w:t>等工作。</w:t>
      </w:r>
    </w:p>
    <w:p w:rsidR="00FD5B7D" w:rsidRDefault="00751679" w:rsidP="00C10640">
      <w:pPr>
        <w:widowControl/>
        <w:spacing w:line="360" w:lineRule="auto"/>
        <w:ind w:firstLineChars="200" w:firstLine="640"/>
        <w:rPr>
          <w:rFonts w:ascii="仿宋_GB2312" w:eastAsia="仿宋_GB2312" w:hAnsi="仿宋_GB2312" w:cs="仿宋_GB2312"/>
          <w:kern w:val="0"/>
          <w:sz w:val="32"/>
          <w:szCs w:val="32"/>
        </w:rPr>
      </w:pPr>
      <w:r>
        <w:rPr>
          <w:rFonts w:ascii="黑体" w:eastAsia="黑体" w:hAnsi="黑体" w:cs="黑体" w:hint="eastAsia"/>
          <w:bCs/>
          <w:kern w:val="0"/>
          <w:sz w:val="32"/>
          <w:szCs w:val="32"/>
        </w:rPr>
        <w:t>第五条</w:t>
      </w:r>
      <w:r w:rsidR="00C10640">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校园卡管理服务中心应严格遵守国家法规、政策和学校有关制度规定，保障学校财产和资金安全，维护学校、商户和持卡人三方合法权益。</w:t>
      </w:r>
    </w:p>
    <w:p w:rsidR="00FD5B7D" w:rsidRDefault="00751679">
      <w:pPr>
        <w:widowControl/>
        <w:spacing w:line="360" w:lineRule="auto"/>
        <w:jc w:val="center"/>
        <w:rPr>
          <w:rFonts w:ascii="仿宋_GB2312" w:eastAsia="仿宋_GB2312" w:hAnsi="仿宋_GB2312" w:cs="仿宋_GB2312"/>
          <w:kern w:val="0"/>
          <w:sz w:val="32"/>
          <w:szCs w:val="32"/>
        </w:rPr>
      </w:pPr>
      <w:r>
        <w:rPr>
          <w:rFonts w:ascii="黑体" w:eastAsia="黑体" w:hAnsi="黑体" w:cs="黑体" w:hint="eastAsia"/>
          <w:kern w:val="0"/>
          <w:sz w:val="32"/>
          <w:szCs w:val="32"/>
        </w:rPr>
        <w:t>第二章　校园卡办理及流程</w:t>
      </w:r>
    </w:p>
    <w:p w:rsidR="00FD5B7D" w:rsidRDefault="00751679">
      <w:pPr>
        <w:widowControl/>
        <w:spacing w:line="360" w:lineRule="auto"/>
        <w:ind w:firstLineChars="200" w:firstLine="640"/>
        <w:rPr>
          <w:rFonts w:ascii="仿宋_GB2312" w:eastAsia="仿宋_GB2312" w:hAnsi="仿宋_GB2312" w:cs="仿宋_GB2312"/>
          <w:kern w:val="0"/>
          <w:sz w:val="32"/>
          <w:szCs w:val="32"/>
        </w:rPr>
      </w:pPr>
      <w:r>
        <w:rPr>
          <w:rFonts w:ascii="黑体" w:eastAsia="黑体" w:hAnsi="黑体" w:cs="黑体" w:hint="eastAsia"/>
          <w:bCs/>
          <w:kern w:val="0"/>
          <w:sz w:val="32"/>
          <w:szCs w:val="32"/>
        </w:rPr>
        <w:t>第六条</w:t>
      </w:r>
      <w:r w:rsidR="00C10640">
        <w:rPr>
          <w:rFonts w:ascii="黑体" w:eastAsia="黑体" w:hAnsi="黑体" w:cs="黑体" w:hint="eastAsia"/>
          <w:bCs/>
          <w:kern w:val="0"/>
          <w:sz w:val="32"/>
          <w:szCs w:val="32"/>
        </w:rPr>
        <w:t xml:space="preserve"> </w:t>
      </w:r>
      <w:r>
        <w:rPr>
          <w:rFonts w:ascii="仿宋_GB2312" w:eastAsia="仿宋_GB2312" w:hAnsi="仿宋_GB2312" w:cs="仿宋_GB2312" w:hint="eastAsia"/>
          <w:kern w:val="0"/>
          <w:sz w:val="32"/>
          <w:szCs w:val="32"/>
        </w:rPr>
        <w:t xml:space="preserve"> 校园卡分为正式卡和临时卡两类。</w:t>
      </w:r>
    </w:p>
    <w:p w:rsidR="00FD5B7D" w:rsidRDefault="00751679">
      <w:pPr>
        <w:adjustRightInd w:val="0"/>
        <w:snapToGrid w:val="0"/>
        <w:spacing w:line="360" w:lineRule="auto"/>
        <w:ind w:firstLineChars="200" w:firstLine="640"/>
        <w:rPr>
          <w:rFonts w:ascii="仿宋_GB2312" w:eastAsia="仿宋_GB2312" w:hAnsi="仿宋_GB2312" w:cs="仿宋_GB2312"/>
          <w:kern w:val="0"/>
          <w:sz w:val="32"/>
          <w:szCs w:val="32"/>
        </w:rPr>
      </w:pPr>
      <w:r>
        <w:rPr>
          <w:rFonts w:ascii="黑体" w:eastAsia="黑体" w:hAnsi="黑体" w:cs="黑体" w:hint="eastAsia"/>
          <w:bCs/>
          <w:kern w:val="0"/>
          <w:sz w:val="32"/>
          <w:szCs w:val="32"/>
        </w:rPr>
        <w:t>第七条</w:t>
      </w:r>
      <w:r w:rsidR="00C10640">
        <w:rPr>
          <w:rFonts w:ascii="黑体" w:eastAsia="黑体" w:hAnsi="黑体" w:cs="黑体" w:hint="eastAsia"/>
          <w:bCs/>
          <w:kern w:val="0"/>
          <w:sz w:val="32"/>
          <w:szCs w:val="32"/>
        </w:rPr>
        <w:t xml:space="preserve">  </w:t>
      </w:r>
      <w:r>
        <w:rPr>
          <w:rFonts w:ascii="仿宋_GB2312" w:eastAsia="仿宋_GB2312" w:hAnsi="仿宋_GB2312" w:cs="仿宋_GB2312" w:hint="eastAsia"/>
          <w:kern w:val="0"/>
          <w:sz w:val="32"/>
          <w:szCs w:val="32"/>
        </w:rPr>
        <w:t>学校财政编制、人事代理、校内编制、合同制教职</w:t>
      </w:r>
      <w:r>
        <w:rPr>
          <w:rFonts w:ascii="仿宋_GB2312" w:eastAsia="仿宋_GB2312" w:hAnsi="仿宋_GB2312" w:cs="仿宋_GB2312" w:hint="eastAsia"/>
          <w:kern w:val="0"/>
          <w:sz w:val="32"/>
          <w:szCs w:val="32"/>
        </w:rPr>
        <w:lastRenderedPageBreak/>
        <w:t>员工、以及有正式学籍的在校学生、联合培养的研究生可以申请办理正式卡。</w:t>
      </w:r>
    </w:p>
    <w:p w:rsidR="00FD5B7D" w:rsidRDefault="00751679" w:rsidP="00C10640">
      <w:pPr>
        <w:adjustRightInd w:val="0"/>
        <w:snapToGrid w:val="0"/>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临时工、短期来校培训人员、外聘教师、在校考研应届毕业生、商户、租住户等经业务主管部门审批，按照需求可申请办理临时卡。</w:t>
      </w:r>
    </w:p>
    <w:p w:rsidR="00FD5B7D" w:rsidRDefault="00751679" w:rsidP="00C10640">
      <w:pPr>
        <w:adjustRightInd w:val="0"/>
        <w:snapToGrid w:val="0"/>
        <w:spacing w:line="360" w:lineRule="auto"/>
        <w:ind w:firstLineChars="200" w:firstLine="640"/>
        <w:rPr>
          <w:rFonts w:ascii="仿宋_GB2312" w:eastAsia="仿宋_GB2312" w:hAnsi="仿宋_GB2312" w:cs="仿宋_GB2312"/>
          <w:kern w:val="0"/>
          <w:sz w:val="32"/>
          <w:szCs w:val="32"/>
        </w:rPr>
      </w:pPr>
      <w:r>
        <w:rPr>
          <w:rFonts w:ascii="黑体" w:eastAsia="黑体" w:hAnsi="黑体" w:cs="黑体" w:hint="eastAsia"/>
          <w:bCs/>
          <w:kern w:val="0"/>
          <w:sz w:val="32"/>
          <w:szCs w:val="32"/>
        </w:rPr>
        <w:t>第八条</w:t>
      </w:r>
      <w:r w:rsidR="00C10640">
        <w:rPr>
          <w:rFonts w:ascii="黑体" w:eastAsia="黑体" w:hAnsi="黑体" w:cs="黑体" w:hint="eastAsia"/>
          <w:bCs/>
          <w:kern w:val="0"/>
          <w:sz w:val="32"/>
          <w:szCs w:val="32"/>
        </w:rPr>
        <w:t xml:space="preserve">  </w:t>
      </w:r>
      <w:r>
        <w:rPr>
          <w:rFonts w:ascii="仿宋_GB2312" w:eastAsia="仿宋_GB2312" w:hAnsi="仿宋_GB2312" w:cs="仿宋_GB2312" w:hint="eastAsia"/>
          <w:kern w:val="0"/>
          <w:sz w:val="32"/>
          <w:szCs w:val="32"/>
        </w:rPr>
        <w:t>校园卡办理采用“谁审批、谁负责”的原则，各部门要严格把关，不得编造各种理由虚报申办校园卡。</w:t>
      </w:r>
    </w:p>
    <w:p w:rsidR="00FD5B7D" w:rsidRDefault="00751679" w:rsidP="00C10640">
      <w:pPr>
        <w:adjustRightInd w:val="0"/>
        <w:snapToGrid w:val="0"/>
        <w:spacing w:line="360" w:lineRule="auto"/>
        <w:ind w:firstLineChars="200" w:firstLine="640"/>
        <w:rPr>
          <w:rFonts w:ascii="仿宋_GB2312" w:eastAsia="仿宋_GB2312" w:hAnsi="仿宋_GB2312" w:cs="仿宋_GB2312"/>
          <w:kern w:val="0"/>
          <w:sz w:val="32"/>
          <w:szCs w:val="32"/>
        </w:rPr>
      </w:pPr>
      <w:r>
        <w:rPr>
          <w:rFonts w:ascii="黑体" w:eastAsia="黑体" w:hAnsi="黑体" w:cs="黑体" w:hint="eastAsia"/>
          <w:bCs/>
          <w:kern w:val="0"/>
          <w:sz w:val="32"/>
          <w:szCs w:val="32"/>
        </w:rPr>
        <w:t>第九条</w:t>
      </w:r>
      <w:r w:rsidR="00C10640">
        <w:rPr>
          <w:rFonts w:ascii="黑体" w:eastAsia="黑体" w:hAnsi="黑体" w:cs="黑体" w:hint="eastAsia"/>
          <w:bCs/>
          <w:kern w:val="0"/>
          <w:sz w:val="32"/>
          <w:szCs w:val="32"/>
        </w:rPr>
        <w:t xml:space="preserve">  </w:t>
      </w:r>
      <w:r>
        <w:rPr>
          <w:rFonts w:ascii="仿宋_GB2312" w:eastAsia="仿宋_GB2312" w:hAnsi="仿宋_GB2312" w:cs="仿宋_GB2312" w:hint="eastAsia"/>
          <w:kern w:val="0"/>
          <w:sz w:val="32"/>
          <w:szCs w:val="32"/>
        </w:rPr>
        <w:t>正式卡办理</w:t>
      </w:r>
    </w:p>
    <w:p w:rsidR="00FD5B7D" w:rsidRDefault="00751679">
      <w:pPr>
        <w:pStyle w:val="1"/>
        <w:widowControl/>
        <w:spacing w:line="360" w:lineRule="auto"/>
        <w:ind w:left="560" w:firstLineChars="0" w:firstLine="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（一）符合办理正式卡的教职员工办卡流程：</w:t>
      </w:r>
    </w:p>
    <w:p w:rsidR="00FD5B7D" w:rsidRDefault="00751679">
      <w:pPr>
        <w:pStyle w:val="1"/>
        <w:widowControl/>
        <w:spacing w:line="360" w:lineRule="auto"/>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1.填写《新乡学院校园卡正式卡申请表》（财务处网站“下</w:t>
      </w:r>
    </w:p>
    <w:p w:rsidR="00FD5B7D" w:rsidRDefault="00751679">
      <w:pPr>
        <w:widowControl/>
        <w:spacing w:line="360" w:lineRule="auto"/>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载专区</w:t>
      </w:r>
      <w:proofErr w:type="gramStart"/>
      <w:r>
        <w:rPr>
          <w:rFonts w:ascii="仿宋_GB2312" w:eastAsia="仿宋_GB2312" w:hAnsi="仿宋_GB2312" w:cs="仿宋_GB2312" w:hint="eastAsia"/>
          <w:kern w:val="0"/>
          <w:sz w:val="32"/>
          <w:szCs w:val="32"/>
        </w:rPr>
        <w:t>”</w:t>
      </w:r>
      <w:proofErr w:type="gramEnd"/>
      <w:r>
        <w:rPr>
          <w:rFonts w:ascii="仿宋_GB2312" w:eastAsia="仿宋_GB2312" w:hAnsi="仿宋_GB2312" w:cs="仿宋_GB2312" w:hint="eastAsia"/>
          <w:kern w:val="0"/>
          <w:sz w:val="32"/>
          <w:szCs w:val="32"/>
        </w:rPr>
        <w:t>下载，一式两份）并办理相关审批手续。</w:t>
      </w:r>
    </w:p>
    <w:p w:rsidR="00FD5B7D" w:rsidRDefault="00751679">
      <w:pPr>
        <w:pStyle w:val="1"/>
        <w:widowControl/>
        <w:spacing w:line="360" w:lineRule="auto"/>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2.申请人持申请表到指定银行办理银行卡。</w:t>
      </w:r>
    </w:p>
    <w:p w:rsidR="00FD5B7D" w:rsidRDefault="00751679">
      <w:pPr>
        <w:pStyle w:val="1"/>
        <w:widowControl/>
        <w:spacing w:line="360" w:lineRule="auto"/>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3.申请人持银行卡到</w:t>
      </w:r>
      <w:proofErr w:type="gramStart"/>
      <w:r>
        <w:rPr>
          <w:rFonts w:ascii="仿宋_GB2312" w:eastAsia="仿宋_GB2312" w:hAnsi="仿宋_GB2312" w:cs="仿宋_GB2312" w:hint="eastAsia"/>
          <w:kern w:val="0"/>
          <w:sz w:val="32"/>
          <w:szCs w:val="32"/>
        </w:rPr>
        <w:t>一</w:t>
      </w:r>
      <w:proofErr w:type="gramEnd"/>
      <w:r>
        <w:rPr>
          <w:rFonts w:ascii="仿宋_GB2312" w:eastAsia="仿宋_GB2312" w:hAnsi="仿宋_GB2312" w:cs="仿宋_GB2312" w:hint="eastAsia"/>
          <w:kern w:val="0"/>
          <w:sz w:val="32"/>
          <w:szCs w:val="32"/>
        </w:rPr>
        <w:t>卡通服务中心开通校园卡业务。</w:t>
      </w:r>
    </w:p>
    <w:p w:rsidR="00FD5B7D" w:rsidRDefault="00751679">
      <w:pPr>
        <w:pStyle w:val="1"/>
        <w:widowControl/>
        <w:spacing w:line="360" w:lineRule="auto"/>
        <w:ind w:left="560" w:firstLineChars="0" w:firstLine="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（二）新录取学生正式卡采用批量办理。办卡流程：</w:t>
      </w:r>
    </w:p>
    <w:p w:rsidR="00FD5B7D" w:rsidRDefault="00751679" w:rsidP="00C10640">
      <w:pPr>
        <w:widowControl/>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1.学校招生办公室向数字迎新系统和</w:t>
      </w:r>
      <w:proofErr w:type="gramStart"/>
      <w:r>
        <w:rPr>
          <w:rFonts w:ascii="仿宋_GB2312" w:eastAsia="仿宋_GB2312" w:hAnsi="仿宋_GB2312" w:cs="仿宋_GB2312" w:hint="eastAsia"/>
          <w:kern w:val="0"/>
          <w:sz w:val="32"/>
          <w:szCs w:val="32"/>
        </w:rPr>
        <w:t>一</w:t>
      </w:r>
      <w:proofErr w:type="gramEnd"/>
      <w:r>
        <w:rPr>
          <w:rFonts w:ascii="仿宋_GB2312" w:eastAsia="仿宋_GB2312" w:hAnsi="仿宋_GB2312" w:cs="仿宋_GB2312" w:hint="eastAsia"/>
          <w:kern w:val="0"/>
          <w:sz w:val="32"/>
          <w:szCs w:val="32"/>
        </w:rPr>
        <w:t>卡通服务中心提供录取信息。</w:t>
      </w:r>
    </w:p>
    <w:p w:rsidR="00FD5B7D" w:rsidRDefault="00751679" w:rsidP="00C10640">
      <w:pPr>
        <w:widowControl/>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2.教务处为录取新生编写学号并及时上传信息。</w:t>
      </w:r>
    </w:p>
    <w:p w:rsidR="00FD5B7D" w:rsidRDefault="00751679" w:rsidP="00C10640">
      <w:pPr>
        <w:widowControl/>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w:t>
      </w:r>
      <w:proofErr w:type="gramStart"/>
      <w:r>
        <w:rPr>
          <w:rFonts w:ascii="仿宋_GB2312" w:eastAsia="仿宋_GB2312" w:hAnsi="仿宋_GB2312" w:cs="仿宋_GB2312" w:hint="eastAsia"/>
          <w:kern w:val="0"/>
          <w:sz w:val="32"/>
          <w:szCs w:val="32"/>
        </w:rPr>
        <w:t>一</w:t>
      </w:r>
      <w:proofErr w:type="gramEnd"/>
      <w:r>
        <w:rPr>
          <w:rFonts w:ascii="仿宋_GB2312" w:eastAsia="仿宋_GB2312" w:hAnsi="仿宋_GB2312" w:cs="仿宋_GB2312" w:hint="eastAsia"/>
          <w:kern w:val="0"/>
          <w:sz w:val="32"/>
          <w:szCs w:val="32"/>
        </w:rPr>
        <w:t>卡通服务中心将新生信息导入</w:t>
      </w:r>
      <w:proofErr w:type="gramStart"/>
      <w:r>
        <w:rPr>
          <w:rFonts w:ascii="仿宋_GB2312" w:eastAsia="仿宋_GB2312" w:hAnsi="仿宋_GB2312" w:cs="仿宋_GB2312" w:hint="eastAsia"/>
          <w:kern w:val="0"/>
          <w:sz w:val="32"/>
          <w:szCs w:val="32"/>
        </w:rPr>
        <w:t>一</w:t>
      </w:r>
      <w:proofErr w:type="gramEnd"/>
      <w:r>
        <w:rPr>
          <w:rFonts w:ascii="仿宋_GB2312" w:eastAsia="仿宋_GB2312" w:hAnsi="仿宋_GB2312" w:cs="仿宋_GB2312" w:hint="eastAsia"/>
          <w:kern w:val="0"/>
          <w:sz w:val="32"/>
          <w:szCs w:val="32"/>
        </w:rPr>
        <w:t>卡通系统，并向银行提供学生信息，银行批量制作银行卡。</w:t>
      </w:r>
    </w:p>
    <w:p w:rsidR="00FD5B7D" w:rsidRDefault="00751679" w:rsidP="00C10640">
      <w:pPr>
        <w:widowControl/>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w:t>
      </w:r>
      <w:proofErr w:type="gramStart"/>
      <w:r>
        <w:rPr>
          <w:rFonts w:ascii="仿宋_GB2312" w:eastAsia="仿宋_GB2312" w:hAnsi="仿宋_GB2312" w:cs="仿宋_GB2312" w:hint="eastAsia"/>
          <w:kern w:val="0"/>
          <w:sz w:val="32"/>
          <w:szCs w:val="32"/>
        </w:rPr>
        <w:t>一</w:t>
      </w:r>
      <w:proofErr w:type="gramEnd"/>
      <w:r>
        <w:rPr>
          <w:rFonts w:ascii="仿宋_GB2312" w:eastAsia="仿宋_GB2312" w:hAnsi="仿宋_GB2312" w:cs="仿宋_GB2312" w:hint="eastAsia"/>
          <w:kern w:val="0"/>
          <w:sz w:val="32"/>
          <w:szCs w:val="32"/>
        </w:rPr>
        <w:t>卡通服务中心在银行卡上批量实现校园卡功能。</w:t>
      </w:r>
    </w:p>
    <w:p w:rsidR="00FD5B7D" w:rsidRDefault="00751679" w:rsidP="00C10640">
      <w:pPr>
        <w:widowControl/>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5.校园卡制作完成后，由招生办公室随新生录取通知书寄发给学生。</w:t>
      </w:r>
    </w:p>
    <w:p w:rsidR="00FD5B7D" w:rsidRDefault="00751679">
      <w:pPr>
        <w:widowControl/>
        <w:spacing w:line="360" w:lineRule="auto"/>
        <w:ind w:firstLine="570"/>
        <w:rPr>
          <w:rFonts w:ascii="仿宋_GB2312" w:eastAsia="仿宋_GB2312" w:hAnsi="仿宋_GB2312" w:cs="仿宋_GB2312"/>
          <w:kern w:val="0"/>
          <w:sz w:val="32"/>
          <w:szCs w:val="32"/>
        </w:rPr>
      </w:pPr>
      <w:r>
        <w:rPr>
          <w:rFonts w:ascii="黑体" w:eastAsia="黑体" w:hAnsi="黑体" w:cs="黑体" w:hint="eastAsia"/>
          <w:bCs/>
          <w:kern w:val="0"/>
          <w:sz w:val="32"/>
          <w:szCs w:val="32"/>
        </w:rPr>
        <w:t>第十条</w:t>
      </w:r>
      <w:r w:rsidR="00C10640">
        <w:rPr>
          <w:rFonts w:ascii="黑体" w:eastAsia="黑体" w:hAnsi="黑体" w:cs="黑体" w:hint="eastAsia"/>
          <w:bCs/>
          <w:kern w:val="0"/>
          <w:sz w:val="32"/>
          <w:szCs w:val="32"/>
        </w:rPr>
        <w:t xml:space="preserve">  </w:t>
      </w:r>
      <w:r>
        <w:rPr>
          <w:rFonts w:ascii="仿宋_GB2312" w:eastAsia="仿宋_GB2312" w:hAnsi="仿宋_GB2312" w:cs="仿宋_GB2312" w:hint="eastAsia"/>
          <w:kern w:val="0"/>
          <w:sz w:val="32"/>
          <w:szCs w:val="32"/>
        </w:rPr>
        <w:t>临时卡办理流程</w:t>
      </w:r>
    </w:p>
    <w:p w:rsidR="00FD5B7D" w:rsidRDefault="00751679" w:rsidP="00C10640">
      <w:pPr>
        <w:widowControl/>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（一）符合申办临时卡的人员填写《新乡学院校园卡临时卡申请表》（财务处网站“下载专区”下载）并办理相关审批手续。</w:t>
      </w:r>
    </w:p>
    <w:p w:rsidR="00FD5B7D" w:rsidRDefault="00751679" w:rsidP="00C10640">
      <w:pPr>
        <w:widowControl/>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（二）申请人持申请表以及身份证原件到</w:t>
      </w:r>
      <w:proofErr w:type="gramStart"/>
      <w:r>
        <w:rPr>
          <w:rFonts w:ascii="仿宋_GB2312" w:eastAsia="仿宋_GB2312" w:hAnsi="仿宋_GB2312" w:cs="仿宋_GB2312" w:hint="eastAsia"/>
          <w:kern w:val="0"/>
          <w:sz w:val="32"/>
          <w:szCs w:val="32"/>
        </w:rPr>
        <w:t>一</w:t>
      </w:r>
      <w:proofErr w:type="gramEnd"/>
      <w:r>
        <w:rPr>
          <w:rFonts w:ascii="仿宋_GB2312" w:eastAsia="仿宋_GB2312" w:hAnsi="仿宋_GB2312" w:cs="仿宋_GB2312" w:hint="eastAsia"/>
          <w:kern w:val="0"/>
          <w:sz w:val="32"/>
          <w:szCs w:val="32"/>
        </w:rPr>
        <w:t>卡通服务中心办理。</w:t>
      </w:r>
    </w:p>
    <w:p w:rsidR="00FD5B7D" w:rsidRPr="005831F1" w:rsidRDefault="00751679" w:rsidP="005831F1">
      <w:pPr>
        <w:widowControl/>
        <w:spacing w:line="360" w:lineRule="auto"/>
        <w:ind w:firstLineChars="200" w:firstLine="640"/>
        <w:rPr>
          <w:rFonts w:ascii="仿宋_GB2312" w:eastAsia="仿宋_GB2312" w:hAnsi="仿宋_GB2312" w:cs="仿宋_GB2312"/>
          <w:kern w:val="0"/>
          <w:sz w:val="32"/>
          <w:szCs w:val="32"/>
        </w:rPr>
      </w:pPr>
      <w:r>
        <w:rPr>
          <w:rFonts w:ascii="黑体" w:eastAsia="黑体" w:hAnsi="黑体" w:cs="黑体" w:hint="eastAsia"/>
          <w:bCs/>
          <w:kern w:val="0"/>
          <w:sz w:val="32"/>
          <w:szCs w:val="32"/>
        </w:rPr>
        <w:t>第十一条</w:t>
      </w:r>
      <w:r w:rsidR="00C10640">
        <w:rPr>
          <w:rFonts w:ascii="黑体" w:eastAsia="黑体" w:hAnsi="黑体" w:cs="黑体" w:hint="eastAsia"/>
          <w:bCs/>
          <w:kern w:val="0"/>
          <w:sz w:val="32"/>
          <w:szCs w:val="32"/>
        </w:rPr>
        <w:t xml:space="preserve">  </w:t>
      </w:r>
      <w:r>
        <w:rPr>
          <w:rFonts w:ascii="仿宋_GB2312" w:eastAsia="仿宋_GB2312" w:hAnsi="仿宋_GB2312" w:cs="仿宋_GB2312" w:hint="eastAsia"/>
          <w:kern w:val="0"/>
          <w:sz w:val="32"/>
          <w:szCs w:val="32"/>
        </w:rPr>
        <w:t>正式卡首次办理免费，临时卡收取20元制卡工本费。所有补卡收取20元工本费。</w:t>
      </w:r>
    </w:p>
    <w:p w:rsidR="00FD5B7D" w:rsidRDefault="00751679">
      <w:pPr>
        <w:widowControl/>
        <w:spacing w:line="360" w:lineRule="auto"/>
        <w:jc w:val="center"/>
        <w:rPr>
          <w:rFonts w:ascii="黑体" w:eastAsia="黑体" w:hAnsi="黑体" w:cs="黑体"/>
          <w:kern w:val="0"/>
          <w:sz w:val="32"/>
          <w:szCs w:val="32"/>
        </w:rPr>
      </w:pPr>
      <w:r>
        <w:rPr>
          <w:rFonts w:ascii="黑体" w:eastAsia="黑体" w:hAnsi="黑体" w:cs="黑体" w:hint="eastAsia"/>
          <w:kern w:val="0"/>
          <w:sz w:val="32"/>
          <w:szCs w:val="32"/>
        </w:rPr>
        <w:t>第三章 校园卡使用管理</w:t>
      </w:r>
    </w:p>
    <w:p w:rsidR="00FD5B7D" w:rsidRDefault="00751679" w:rsidP="00C10640">
      <w:pPr>
        <w:widowControl/>
        <w:tabs>
          <w:tab w:val="left" w:pos="0"/>
        </w:tabs>
        <w:spacing w:line="360" w:lineRule="auto"/>
        <w:ind w:firstLineChars="200" w:firstLine="640"/>
        <w:rPr>
          <w:rFonts w:ascii="仿宋_GB2312" w:eastAsia="仿宋_GB2312" w:hAnsi="仿宋_GB2312" w:cs="仿宋_GB2312"/>
          <w:kern w:val="0"/>
          <w:sz w:val="32"/>
          <w:szCs w:val="32"/>
        </w:rPr>
      </w:pPr>
      <w:r>
        <w:rPr>
          <w:rFonts w:ascii="黑体" w:eastAsia="黑体" w:hAnsi="黑体" w:cs="黑体" w:hint="eastAsia"/>
          <w:bCs/>
          <w:kern w:val="0"/>
          <w:sz w:val="32"/>
          <w:szCs w:val="32"/>
        </w:rPr>
        <w:t>第十二条</w:t>
      </w:r>
      <w:r w:rsidR="00C10640">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校园卡挂失</w:t>
      </w:r>
    </w:p>
    <w:p w:rsidR="00FD5B7D" w:rsidRDefault="00751679" w:rsidP="00C10640">
      <w:pPr>
        <w:widowControl/>
        <w:tabs>
          <w:tab w:val="left" w:pos="0"/>
        </w:tabs>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校园卡遗失可采用以下三种方式任意一种进行挂失：</w:t>
      </w:r>
    </w:p>
    <w:p w:rsidR="00FD5B7D" w:rsidRDefault="00751679" w:rsidP="00C10640">
      <w:pPr>
        <w:widowControl/>
        <w:tabs>
          <w:tab w:val="left" w:pos="0"/>
        </w:tabs>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（一）拨打语音挂失电话0373-3683377挂失。</w:t>
      </w:r>
    </w:p>
    <w:p w:rsidR="00FD5B7D" w:rsidRDefault="00751679" w:rsidP="00C10640">
      <w:pPr>
        <w:widowControl/>
        <w:tabs>
          <w:tab w:val="left" w:pos="0"/>
        </w:tabs>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（二）圈存机自助挂失。</w:t>
      </w:r>
    </w:p>
    <w:p w:rsidR="00FD5B7D" w:rsidRDefault="00751679" w:rsidP="00C10640">
      <w:pPr>
        <w:widowControl/>
        <w:tabs>
          <w:tab w:val="left" w:pos="0"/>
        </w:tabs>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（三）网站自助挂失。</w:t>
      </w:r>
    </w:p>
    <w:p w:rsidR="00FD5B7D" w:rsidRDefault="00751679" w:rsidP="00C10640">
      <w:pPr>
        <w:widowControl/>
        <w:tabs>
          <w:tab w:val="left" w:pos="0"/>
        </w:tabs>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挂失后如若找到校园卡，需本人携带身份证和校园卡到校园卡服务中心进行解挂。</w:t>
      </w:r>
    </w:p>
    <w:p w:rsidR="00FD5B7D" w:rsidRDefault="00751679" w:rsidP="00C10640">
      <w:pPr>
        <w:widowControl/>
        <w:spacing w:line="360" w:lineRule="auto"/>
        <w:ind w:firstLineChars="200" w:firstLine="640"/>
        <w:rPr>
          <w:rFonts w:ascii="仿宋_GB2312" w:eastAsia="仿宋_GB2312" w:hAnsi="仿宋_GB2312" w:cs="仿宋_GB2312"/>
          <w:kern w:val="0"/>
          <w:sz w:val="32"/>
          <w:szCs w:val="32"/>
        </w:rPr>
      </w:pPr>
      <w:r>
        <w:rPr>
          <w:rFonts w:ascii="黑体" w:eastAsia="黑体" w:hAnsi="黑体" w:cs="黑体" w:hint="eastAsia"/>
          <w:bCs/>
          <w:kern w:val="0"/>
          <w:sz w:val="32"/>
          <w:szCs w:val="32"/>
        </w:rPr>
        <w:t>第十三条</w:t>
      </w:r>
      <w:r w:rsidR="00C10640">
        <w:rPr>
          <w:rFonts w:ascii="黑体" w:eastAsia="黑体" w:hAnsi="黑体" w:cs="黑体" w:hint="eastAsia"/>
          <w:bCs/>
          <w:kern w:val="0"/>
          <w:sz w:val="32"/>
          <w:szCs w:val="32"/>
        </w:rPr>
        <w:t xml:space="preserve">  </w:t>
      </w:r>
      <w:proofErr w:type="gramStart"/>
      <w:r>
        <w:rPr>
          <w:rFonts w:ascii="仿宋_GB2312" w:eastAsia="仿宋_GB2312" w:hAnsi="仿宋_GB2312" w:cs="仿宋_GB2312" w:hint="eastAsia"/>
          <w:kern w:val="0"/>
          <w:sz w:val="32"/>
          <w:szCs w:val="32"/>
        </w:rPr>
        <w:t>校园卡补卡</w:t>
      </w:r>
      <w:proofErr w:type="gramEnd"/>
    </w:p>
    <w:p w:rsidR="00FD5B7D" w:rsidRDefault="00751679" w:rsidP="00C10640">
      <w:pPr>
        <w:widowControl/>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（一）正式卡如若丢失，持卡人先对校园卡挂失，再到指定银行进行挂失补卡，补卡后到</w:t>
      </w:r>
      <w:proofErr w:type="gramStart"/>
      <w:r>
        <w:rPr>
          <w:rFonts w:ascii="仿宋_GB2312" w:eastAsia="仿宋_GB2312" w:hAnsi="仿宋_GB2312" w:cs="仿宋_GB2312" w:hint="eastAsia"/>
          <w:kern w:val="0"/>
          <w:sz w:val="32"/>
          <w:szCs w:val="32"/>
        </w:rPr>
        <w:t>一</w:t>
      </w:r>
      <w:proofErr w:type="gramEnd"/>
      <w:r>
        <w:rPr>
          <w:rFonts w:ascii="仿宋_GB2312" w:eastAsia="仿宋_GB2312" w:hAnsi="仿宋_GB2312" w:cs="仿宋_GB2312" w:hint="eastAsia"/>
          <w:kern w:val="0"/>
          <w:sz w:val="32"/>
          <w:szCs w:val="32"/>
        </w:rPr>
        <w:t>卡通服务中心重新打印照片、录入信息、签约。</w:t>
      </w:r>
    </w:p>
    <w:p w:rsidR="00FD5B7D" w:rsidRDefault="00751679" w:rsidP="00C642D1">
      <w:pPr>
        <w:widowControl/>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（二）临时卡若丢失，先对校园卡进行挂失，挂失之后持本人身份证到</w:t>
      </w:r>
      <w:proofErr w:type="gramStart"/>
      <w:r>
        <w:rPr>
          <w:rFonts w:ascii="仿宋_GB2312" w:eastAsia="仿宋_GB2312" w:hAnsi="仿宋_GB2312" w:cs="仿宋_GB2312" w:hint="eastAsia"/>
          <w:kern w:val="0"/>
          <w:sz w:val="32"/>
          <w:szCs w:val="32"/>
        </w:rPr>
        <w:t>一</w:t>
      </w:r>
      <w:proofErr w:type="gramEnd"/>
      <w:r>
        <w:rPr>
          <w:rFonts w:ascii="仿宋_GB2312" w:eastAsia="仿宋_GB2312" w:hAnsi="仿宋_GB2312" w:cs="仿宋_GB2312" w:hint="eastAsia"/>
          <w:kern w:val="0"/>
          <w:sz w:val="32"/>
          <w:szCs w:val="32"/>
        </w:rPr>
        <w:t>卡通服务中心重新制卡。</w:t>
      </w:r>
    </w:p>
    <w:p w:rsidR="00FD5B7D" w:rsidRDefault="00751679" w:rsidP="00C10640">
      <w:pPr>
        <w:widowControl/>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（三）补卡后，持本人身份证和新卡到</w:t>
      </w:r>
      <w:proofErr w:type="gramStart"/>
      <w:r>
        <w:rPr>
          <w:rFonts w:ascii="仿宋_GB2312" w:eastAsia="仿宋_GB2312" w:hAnsi="仿宋_GB2312" w:cs="仿宋_GB2312" w:hint="eastAsia"/>
          <w:kern w:val="0"/>
          <w:sz w:val="32"/>
          <w:szCs w:val="32"/>
        </w:rPr>
        <w:t>一</w:t>
      </w:r>
      <w:proofErr w:type="gramEnd"/>
      <w:r>
        <w:rPr>
          <w:rFonts w:ascii="仿宋_GB2312" w:eastAsia="仿宋_GB2312" w:hAnsi="仿宋_GB2312" w:cs="仿宋_GB2312" w:hint="eastAsia"/>
          <w:kern w:val="0"/>
          <w:sz w:val="32"/>
          <w:szCs w:val="32"/>
        </w:rPr>
        <w:t>卡通服务中心将原卡余额转入新卡。</w:t>
      </w:r>
    </w:p>
    <w:p w:rsidR="00FD5B7D" w:rsidRDefault="00751679" w:rsidP="00C10640">
      <w:pPr>
        <w:widowControl/>
        <w:spacing w:line="360" w:lineRule="auto"/>
        <w:ind w:firstLineChars="200" w:firstLine="640"/>
        <w:rPr>
          <w:rFonts w:ascii="仿宋_GB2312" w:eastAsia="仿宋_GB2312" w:hAnsi="仿宋_GB2312" w:cs="仿宋_GB2312"/>
          <w:kern w:val="0"/>
          <w:sz w:val="32"/>
          <w:szCs w:val="32"/>
        </w:rPr>
      </w:pPr>
      <w:r>
        <w:rPr>
          <w:rFonts w:ascii="黑体" w:eastAsia="黑体" w:hAnsi="黑体" w:cs="黑体" w:hint="eastAsia"/>
          <w:bCs/>
          <w:kern w:val="0"/>
          <w:sz w:val="32"/>
          <w:szCs w:val="32"/>
        </w:rPr>
        <w:t>第十四条</w:t>
      </w:r>
      <w:r w:rsidR="00C10640">
        <w:rPr>
          <w:rFonts w:ascii="黑体" w:eastAsia="黑体" w:hAnsi="黑体" w:cs="黑体" w:hint="eastAsia"/>
          <w:bCs/>
          <w:kern w:val="0"/>
          <w:sz w:val="32"/>
          <w:szCs w:val="32"/>
        </w:rPr>
        <w:t xml:space="preserve">  </w:t>
      </w:r>
      <w:r>
        <w:rPr>
          <w:rFonts w:ascii="仿宋_GB2312" w:eastAsia="仿宋_GB2312" w:hAnsi="仿宋_GB2312" w:cs="仿宋_GB2312" w:hint="eastAsia"/>
          <w:kern w:val="0"/>
          <w:sz w:val="32"/>
          <w:szCs w:val="32"/>
        </w:rPr>
        <w:t>校园卡注销</w:t>
      </w:r>
    </w:p>
    <w:p w:rsidR="00FD5B7D" w:rsidRDefault="00751679" w:rsidP="00C10640">
      <w:pPr>
        <w:widowControl/>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（一）对于调离、辞职、离职等与学校解除人事关系的教职工，</w:t>
      </w:r>
      <w:proofErr w:type="gramStart"/>
      <w:r>
        <w:rPr>
          <w:rFonts w:ascii="仿宋_GB2312" w:eastAsia="仿宋_GB2312" w:hAnsi="仿宋_GB2312" w:cs="仿宋_GB2312" w:hint="eastAsia"/>
          <w:kern w:val="0"/>
          <w:sz w:val="32"/>
          <w:szCs w:val="32"/>
        </w:rPr>
        <w:t>一</w:t>
      </w:r>
      <w:proofErr w:type="gramEnd"/>
      <w:r>
        <w:rPr>
          <w:rFonts w:ascii="仿宋_GB2312" w:eastAsia="仿宋_GB2312" w:hAnsi="仿宋_GB2312" w:cs="仿宋_GB2312" w:hint="eastAsia"/>
          <w:kern w:val="0"/>
          <w:sz w:val="32"/>
          <w:szCs w:val="32"/>
        </w:rPr>
        <w:t>卡通服务中心依据人事部门出具的证明，对其校园卡进行注销。</w:t>
      </w:r>
    </w:p>
    <w:p w:rsidR="00FD5B7D" w:rsidRDefault="00751679" w:rsidP="00C10640">
      <w:pPr>
        <w:widowControl/>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（二）对未报到的新生，由各学院（系）、部在新生报到后一个月内将其名单报送</w:t>
      </w:r>
      <w:proofErr w:type="gramStart"/>
      <w:r>
        <w:rPr>
          <w:rFonts w:ascii="仿宋_GB2312" w:eastAsia="仿宋_GB2312" w:hAnsi="仿宋_GB2312" w:cs="仿宋_GB2312" w:hint="eastAsia"/>
          <w:kern w:val="0"/>
          <w:sz w:val="32"/>
          <w:szCs w:val="32"/>
        </w:rPr>
        <w:t>一</w:t>
      </w:r>
      <w:proofErr w:type="gramEnd"/>
      <w:r>
        <w:rPr>
          <w:rFonts w:ascii="仿宋_GB2312" w:eastAsia="仿宋_GB2312" w:hAnsi="仿宋_GB2312" w:cs="仿宋_GB2312" w:hint="eastAsia"/>
          <w:kern w:val="0"/>
          <w:sz w:val="32"/>
          <w:szCs w:val="32"/>
        </w:rPr>
        <w:t>卡通服务中心，</w:t>
      </w:r>
      <w:proofErr w:type="gramStart"/>
      <w:r>
        <w:rPr>
          <w:rFonts w:ascii="仿宋_GB2312" w:eastAsia="仿宋_GB2312" w:hAnsi="仿宋_GB2312" w:cs="仿宋_GB2312" w:hint="eastAsia"/>
          <w:kern w:val="0"/>
          <w:sz w:val="32"/>
          <w:szCs w:val="32"/>
        </w:rPr>
        <w:t>一</w:t>
      </w:r>
      <w:proofErr w:type="gramEnd"/>
      <w:r>
        <w:rPr>
          <w:rFonts w:ascii="仿宋_GB2312" w:eastAsia="仿宋_GB2312" w:hAnsi="仿宋_GB2312" w:cs="仿宋_GB2312" w:hint="eastAsia"/>
          <w:kern w:val="0"/>
          <w:sz w:val="32"/>
          <w:szCs w:val="32"/>
        </w:rPr>
        <w:t>卡通服务中心对其校园卡进行注销，否则所产生的后果由相应院（系）、部承担。</w:t>
      </w:r>
    </w:p>
    <w:p w:rsidR="00FD5B7D" w:rsidRDefault="00751679">
      <w:pPr>
        <w:widowControl/>
        <w:spacing w:line="360" w:lineRule="auto"/>
        <w:ind w:firstLine="57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（三）应届毕业生校园卡统一设定失效期为毕业当年7月1日。毕业生办理离校手续时，若校园卡内还有余额，持本人身份证和校园卡到</w:t>
      </w:r>
      <w:proofErr w:type="gramStart"/>
      <w:r>
        <w:rPr>
          <w:rFonts w:ascii="仿宋_GB2312" w:eastAsia="仿宋_GB2312" w:hAnsi="仿宋_GB2312" w:cs="仿宋_GB2312" w:hint="eastAsia"/>
          <w:kern w:val="0"/>
          <w:sz w:val="32"/>
          <w:szCs w:val="32"/>
        </w:rPr>
        <w:t>一</w:t>
      </w:r>
      <w:proofErr w:type="gramEnd"/>
      <w:r>
        <w:rPr>
          <w:rFonts w:ascii="仿宋_GB2312" w:eastAsia="仿宋_GB2312" w:hAnsi="仿宋_GB2312" w:cs="仿宋_GB2312" w:hint="eastAsia"/>
          <w:kern w:val="0"/>
          <w:sz w:val="32"/>
          <w:szCs w:val="32"/>
        </w:rPr>
        <w:t>卡通服务中心办理退款手续。</w:t>
      </w:r>
    </w:p>
    <w:p w:rsidR="00FD5B7D" w:rsidRDefault="00751679">
      <w:pPr>
        <w:widowControl/>
        <w:tabs>
          <w:tab w:val="left" w:pos="0"/>
        </w:tabs>
        <w:spacing w:line="360" w:lineRule="auto"/>
        <w:ind w:firstLine="57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（四）临时</w:t>
      </w:r>
      <w:proofErr w:type="gramStart"/>
      <w:r>
        <w:rPr>
          <w:rFonts w:ascii="仿宋_GB2312" w:eastAsia="仿宋_GB2312" w:hAnsi="仿宋_GB2312" w:cs="仿宋_GB2312" w:hint="eastAsia"/>
          <w:kern w:val="0"/>
          <w:sz w:val="32"/>
          <w:szCs w:val="32"/>
        </w:rPr>
        <w:t>卡按照</w:t>
      </w:r>
      <w:proofErr w:type="gramEnd"/>
      <w:r>
        <w:rPr>
          <w:rFonts w:ascii="仿宋_GB2312" w:eastAsia="仿宋_GB2312" w:hAnsi="仿宋_GB2312" w:cs="仿宋_GB2312" w:hint="eastAsia"/>
          <w:kern w:val="0"/>
          <w:sz w:val="32"/>
          <w:szCs w:val="32"/>
        </w:rPr>
        <w:t>申请需求设定不同的有效期，有效期过后自动注销，由持卡人在10日（自然历）内办理退还手续，逾期的，不再退还。</w:t>
      </w:r>
    </w:p>
    <w:p w:rsidR="00FD5B7D" w:rsidRDefault="00751679" w:rsidP="00C10640">
      <w:pPr>
        <w:widowControl/>
        <w:spacing w:line="360" w:lineRule="auto"/>
        <w:ind w:firstLineChars="200" w:firstLine="640"/>
        <w:rPr>
          <w:rFonts w:ascii="仿宋_GB2312" w:eastAsia="仿宋_GB2312" w:hAnsi="仿宋_GB2312" w:cs="仿宋_GB2312"/>
          <w:kern w:val="0"/>
          <w:sz w:val="32"/>
          <w:szCs w:val="32"/>
        </w:rPr>
      </w:pPr>
      <w:r>
        <w:rPr>
          <w:rFonts w:ascii="黑体" w:eastAsia="黑体" w:hAnsi="黑体" w:cs="黑体" w:hint="eastAsia"/>
          <w:bCs/>
          <w:kern w:val="0"/>
          <w:sz w:val="32"/>
          <w:szCs w:val="32"/>
        </w:rPr>
        <w:lastRenderedPageBreak/>
        <w:t>第十五条</w:t>
      </w:r>
      <w:r w:rsidR="00C10640">
        <w:rPr>
          <w:rFonts w:ascii="黑体" w:eastAsia="黑体" w:hAnsi="黑体" w:cs="黑体" w:hint="eastAsia"/>
          <w:bCs/>
          <w:kern w:val="0"/>
          <w:sz w:val="32"/>
          <w:szCs w:val="32"/>
        </w:rPr>
        <w:t xml:space="preserve">  </w:t>
      </w:r>
      <w:r>
        <w:rPr>
          <w:rFonts w:ascii="仿宋_GB2312" w:eastAsia="仿宋_GB2312" w:hAnsi="仿宋_GB2312" w:cs="仿宋_GB2312" w:hint="eastAsia"/>
          <w:kern w:val="0"/>
          <w:sz w:val="32"/>
          <w:szCs w:val="32"/>
        </w:rPr>
        <w:t>校园卡应由持卡人使用，不得转借。若因转借造成的相关损失由持卡人负责。</w:t>
      </w:r>
    </w:p>
    <w:p w:rsidR="00FD5B7D" w:rsidRDefault="00751679" w:rsidP="00C10640">
      <w:pPr>
        <w:widowControl/>
        <w:spacing w:line="360" w:lineRule="auto"/>
        <w:ind w:firstLineChars="200" w:firstLine="640"/>
        <w:rPr>
          <w:rFonts w:ascii="仿宋_GB2312" w:eastAsia="仿宋_GB2312" w:hAnsi="仿宋_GB2312" w:cs="仿宋_GB2312"/>
          <w:kern w:val="0"/>
          <w:sz w:val="32"/>
          <w:szCs w:val="32"/>
        </w:rPr>
      </w:pPr>
      <w:r>
        <w:rPr>
          <w:rFonts w:ascii="黑体" w:eastAsia="黑体" w:hAnsi="黑体" w:cs="黑体" w:hint="eastAsia"/>
          <w:bCs/>
          <w:kern w:val="0"/>
          <w:sz w:val="32"/>
          <w:szCs w:val="32"/>
        </w:rPr>
        <w:t>第十六条</w:t>
      </w:r>
      <w:r w:rsidR="00C10640">
        <w:rPr>
          <w:rFonts w:ascii="黑体" w:eastAsia="黑体" w:hAnsi="黑体" w:cs="黑体" w:hint="eastAsia"/>
          <w:bCs/>
          <w:kern w:val="0"/>
          <w:sz w:val="32"/>
          <w:szCs w:val="32"/>
        </w:rPr>
        <w:t xml:space="preserve">  </w:t>
      </w:r>
      <w:r>
        <w:rPr>
          <w:rFonts w:ascii="仿宋_GB2312" w:eastAsia="仿宋_GB2312" w:hAnsi="仿宋_GB2312" w:cs="仿宋_GB2312" w:hint="eastAsia"/>
          <w:kern w:val="0"/>
          <w:sz w:val="32"/>
          <w:szCs w:val="32"/>
        </w:rPr>
        <w:t>持卡人须妥善保管和正确使用校园卡及其密码，否则，造成的一切后果由持卡人自行承担。</w:t>
      </w:r>
    </w:p>
    <w:p w:rsidR="00FD5B7D" w:rsidRDefault="00751679" w:rsidP="00C10640">
      <w:pPr>
        <w:widowControl/>
        <w:spacing w:line="360" w:lineRule="auto"/>
        <w:ind w:firstLineChars="200" w:firstLine="640"/>
        <w:rPr>
          <w:rFonts w:ascii="仿宋_GB2312" w:eastAsia="仿宋_GB2312" w:hAnsi="仿宋_GB2312" w:cs="仿宋_GB2312"/>
          <w:kern w:val="0"/>
          <w:sz w:val="32"/>
          <w:szCs w:val="32"/>
        </w:rPr>
      </w:pPr>
      <w:r>
        <w:rPr>
          <w:rFonts w:ascii="黑体" w:eastAsia="黑体" w:hAnsi="黑体" w:cs="黑体" w:hint="eastAsia"/>
          <w:bCs/>
          <w:kern w:val="0"/>
          <w:sz w:val="32"/>
          <w:szCs w:val="32"/>
        </w:rPr>
        <w:t>第十七条</w:t>
      </w:r>
      <w:r w:rsidR="00C10640">
        <w:rPr>
          <w:rFonts w:ascii="黑体" w:eastAsia="黑体" w:hAnsi="黑体" w:cs="黑体" w:hint="eastAsia"/>
          <w:bCs/>
          <w:kern w:val="0"/>
          <w:sz w:val="32"/>
          <w:szCs w:val="32"/>
        </w:rPr>
        <w:t xml:space="preserve">  </w:t>
      </w:r>
      <w:r>
        <w:rPr>
          <w:rFonts w:ascii="仿宋_GB2312" w:eastAsia="仿宋_GB2312" w:hAnsi="仿宋_GB2312" w:cs="仿宋_GB2312" w:hint="eastAsia"/>
          <w:sz w:val="32"/>
          <w:szCs w:val="32"/>
        </w:rPr>
        <w:t>校园卡丢失之后，在挂失之前，造成的损失，由持卡人全部承担。</w:t>
      </w:r>
    </w:p>
    <w:p w:rsidR="00FD5B7D" w:rsidRPr="008301E6" w:rsidRDefault="00751679" w:rsidP="008301E6">
      <w:pPr>
        <w:widowControl/>
        <w:spacing w:line="360" w:lineRule="auto"/>
        <w:ind w:firstLineChars="200" w:firstLine="640"/>
        <w:rPr>
          <w:rFonts w:ascii="仿宋_GB2312" w:eastAsia="仿宋_GB2312" w:hAnsi="仿宋_GB2312" w:cs="仿宋_GB2312"/>
          <w:kern w:val="0"/>
          <w:sz w:val="32"/>
          <w:szCs w:val="32"/>
        </w:rPr>
      </w:pPr>
      <w:r>
        <w:rPr>
          <w:rFonts w:ascii="黑体" w:eastAsia="黑体" w:hAnsi="黑体" w:cs="黑体" w:hint="eastAsia"/>
          <w:bCs/>
          <w:kern w:val="0"/>
          <w:sz w:val="32"/>
          <w:szCs w:val="32"/>
        </w:rPr>
        <w:t>第十八条</w:t>
      </w:r>
      <w:r w:rsidR="00C10640">
        <w:rPr>
          <w:rFonts w:ascii="黑体" w:eastAsia="黑体" w:hAnsi="黑体" w:cs="黑体" w:hint="eastAsia"/>
          <w:bCs/>
          <w:kern w:val="0"/>
          <w:sz w:val="32"/>
          <w:szCs w:val="32"/>
        </w:rPr>
        <w:t xml:space="preserve">  </w:t>
      </w:r>
      <w:r>
        <w:rPr>
          <w:rFonts w:ascii="仿宋_GB2312" w:eastAsia="仿宋_GB2312" w:hAnsi="仿宋_GB2312" w:cs="仿宋_GB2312" w:hint="eastAsia"/>
          <w:kern w:val="0"/>
          <w:sz w:val="32"/>
          <w:szCs w:val="32"/>
        </w:rPr>
        <w:t>严禁破解、仿冒和伪造校园卡，否则，一经查实，按破坏计算机信息系统和电子金融系统的行为，由学校有关部门按相关规定处理；若触犯法律，由司法机关处理。</w:t>
      </w:r>
      <w:bookmarkStart w:id="0" w:name="_GoBack"/>
      <w:bookmarkEnd w:id="0"/>
    </w:p>
    <w:p w:rsidR="00FD5B7D" w:rsidRDefault="00751679">
      <w:pPr>
        <w:widowControl/>
        <w:spacing w:line="360" w:lineRule="auto"/>
        <w:jc w:val="center"/>
        <w:rPr>
          <w:rFonts w:ascii="仿宋_GB2312" w:eastAsia="仿宋_GB2312" w:hAnsi="仿宋_GB2312" w:cs="仿宋_GB2312"/>
          <w:b/>
          <w:bCs/>
          <w:kern w:val="0"/>
          <w:sz w:val="32"/>
          <w:szCs w:val="32"/>
        </w:rPr>
      </w:pPr>
      <w:r>
        <w:rPr>
          <w:rFonts w:ascii="黑体" w:eastAsia="黑体" w:hAnsi="黑体" w:cs="黑体" w:hint="eastAsia"/>
          <w:kern w:val="0"/>
          <w:sz w:val="32"/>
          <w:szCs w:val="32"/>
        </w:rPr>
        <w:t>第四章 商户管理</w:t>
      </w:r>
    </w:p>
    <w:p w:rsidR="00FD5B7D" w:rsidRDefault="00751679" w:rsidP="00C10640">
      <w:pPr>
        <w:widowControl/>
        <w:spacing w:line="360" w:lineRule="auto"/>
        <w:ind w:firstLineChars="250" w:firstLine="800"/>
        <w:rPr>
          <w:rFonts w:ascii="仿宋_GB2312" w:eastAsia="仿宋_GB2312" w:hAnsi="仿宋_GB2312" w:cs="仿宋_GB2312"/>
          <w:kern w:val="0"/>
          <w:sz w:val="32"/>
          <w:szCs w:val="32"/>
        </w:rPr>
      </w:pPr>
      <w:r>
        <w:rPr>
          <w:rFonts w:ascii="黑体" w:eastAsia="黑体" w:hAnsi="黑体" w:cs="黑体" w:hint="eastAsia"/>
          <w:bCs/>
          <w:kern w:val="0"/>
          <w:sz w:val="32"/>
          <w:szCs w:val="32"/>
        </w:rPr>
        <w:t>第十九条</w:t>
      </w:r>
      <w:r w:rsidR="00C10640">
        <w:rPr>
          <w:rFonts w:ascii="黑体" w:eastAsia="黑体" w:hAnsi="黑体" w:cs="黑体" w:hint="eastAsia"/>
          <w:bCs/>
          <w:kern w:val="0"/>
          <w:sz w:val="32"/>
          <w:szCs w:val="32"/>
        </w:rPr>
        <w:t xml:space="preserve">  </w:t>
      </w:r>
      <w:r>
        <w:rPr>
          <w:rFonts w:ascii="仿宋_GB2312" w:eastAsia="仿宋_GB2312" w:hAnsi="仿宋_GB2312" w:cs="仿宋_GB2312" w:hint="eastAsia"/>
          <w:kern w:val="0"/>
          <w:sz w:val="32"/>
          <w:szCs w:val="32"/>
        </w:rPr>
        <w:t>商户是经业务主管部门批准，为校园卡持卡人提供购物消费服务的单位。</w:t>
      </w:r>
    </w:p>
    <w:p w:rsidR="00FD5B7D" w:rsidRDefault="00751679" w:rsidP="00C10640">
      <w:pPr>
        <w:widowControl/>
        <w:spacing w:line="360" w:lineRule="auto"/>
        <w:ind w:firstLineChars="250" w:firstLine="800"/>
        <w:rPr>
          <w:rFonts w:ascii="仿宋_GB2312" w:eastAsia="仿宋_GB2312" w:hAnsi="仿宋_GB2312" w:cs="仿宋_GB2312"/>
          <w:kern w:val="0"/>
          <w:sz w:val="32"/>
          <w:szCs w:val="32"/>
        </w:rPr>
      </w:pPr>
      <w:r>
        <w:rPr>
          <w:rFonts w:ascii="黑体" w:eastAsia="黑体" w:hAnsi="黑体" w:cs="黑体" w:hint="eastAsia"/>
          <w:bCs/>
          <w:kern w:val="0"/>
          <w:sz w:val="32"/>
          <w:szCs w:val="32"/>
        </w:rPr>
        <w:t>第二十条</w:t>
      </w:r>
      <w:r w:rsidR="00C10640">
        <w:rPr>
          <w:rFonts w:ascii="黑体" w:eastAsia="黑体" w:hAnsi="黑体" w:cs="黑体" w:hint="eastAsia"/>
          <w:bCs/>
          <w:kern w:val="0"/>
          <w:sz w:val="32"/>
          <w:szCs w:val="32"/>
        </w:rPr>
        <w:t xml:space="preserve">  </w:t>
      </w:r>
      <w:r>
        <w:rPr>
          <w:rFonts w:ascii="仿宋_GB2312" w:eastAsia="仿宋_GB2312" w:hAnsi="仿宋_GB2312" w:cs="仿宋_GB2312" w:hint="eastAsia"/>
          <w:kern w:val="0"/>
          <w:sz w:val="32"/>
          <w:szCs w:val="32"/>
        </w:rPr>
        <w:t>商户承担的主要责任和义务：</w:t>
      </w:r>
    </w:p>
    <w:p w:rsidR="00FD5B7D" w:rsidRDefault="00751679" w:rsidP="00C10640">
      <w:pPr>
        <w:widowControl/>
        <w:spacing w:line="360" w:lineRule="auto"/>
        <w:ind w:firstLineChars="207" w:firstLine="662"/>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（一）按协议规定的内容和程序向校园卡持卡人提供服务；对超限额消费的，须向持卡人提示输入消费密码。</w:t>
      </w:r>
    </w:p>
    <w:p w:rsidR="00FD5B7D" w:rsidRDefault="00751679" w:rsidP="00C10640">
      <w:pPr>
        <w:widowControl/>
        <w:spacing w:line="360" w:lineRule="auto"/>
        <w:ind w:firstLineChars="207" w:firstLine="662"/>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（二）经主管部门批准后商户方可办理登记手续。在设备使用过程中，如人为丢失、损坏POS终端机和其他设备的，由商户赔偿。</w:t>
      </w:r>
    </w:p>
    <w:p w:rsidR="00FD5B7D" w:rsidRDefault="00751679" w:rsidP="00C10640">
      <w:pPr>
        <w:widowControl/>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（三）商户应自觉遵守校园卡系统操作规范和使用要求，不得私自接收现金消费，不得无故脱机使用消费POS机，不得私自更改终端POS机及线路的位置，否则将按相关规定进行处理。</w:t>
      </w:r>
    </w:p>
    <w:p w:rsidR="00FD5B7D" w:rsidRDefault="00751679" w:rsidP="00C10640">
      <w:pPr>
        <w:widowControl/>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（四）商户不按规定程序操作出现问题的，其损失和责任由商户负责。</w:t>
      </w:r>
    </w:p>
    <w:p w:rsidR="00FD5B7D" w:rsidRDefault="00751679" w:rsidP="00C10640">
      <w:pPr>
        <w:widowControl/>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（五）商户不得以任何理由拒绝受理持卡人合法持有的、学校发行的有效校园卡，不得因持卡人使用校园卡而向其收取附加费用。</w:t>
      </w:r>
    </w:p>
    <w:p w:rsidR="00FD5B7D" w:rsidRDefault="00751679" w:rsidP="00C10640">
      <w:pPr>
        <w:widowControl/>
        <w:spacing w:line="360" w:lineRule="auto"/>
        <w:ind w:firstLineChars="207" w:firstLine="662"/>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（六）持卡人与商户出现的交易纠纷由双方自行解决。 </w:t>
      </w:r>
    </w:p>
    <w:p w:rsidR="00FD5B7D" w:rsidRDefault="00751679" w:rsidP="00C10640">
      <w:pPr>
        <w:widowControl/>
        <w:spacing w:line="360" w:lineRule="auto"/>
        <w:ind w:firstLineChars="200" w:firstLine="640"/>
        <w:rPr>
          <w:rFonts w:ascii="仿宋_GB2312" w:eastAsia="仿宋_GB2312" w:hAnsi="仿宋_GB2312" w:cs="仿宋_GB2312"/>
          <w:kern w:val="0"/>
          <w:sz w:val="32"/>
          <w:szCs w:val="32"/>
        </w:rPr>
      </w:pPr>
      <w:r>
        <w:rPr>
          <w:rFonts w:ascii="黑体" w:eastAsia="黑体" w:hAnsi="黑体" w:cs="黑体" w:hint="eastAsia"/>
          <w:bCs/>
          <w:kern w:val="0"/>
          <w:sz w:val="32"/>
          <w:szCs w:val="32"/>
        </w:rPr>
        <w:t>第二十一条</w:t>
      </w:r>
      <w:r w:rsidR="00C10640">
        <w:rPr>
          <w:rFonts w:ascii="黑体" w:eastAsia="黑体" w:hAnsi="黑体" w:cs="黑体" w:hint="eastAsia"/>
          <w:bCs/>
          <w:kern w:val="0"/>
          <w:sz w:val="32"/>
          <w:szCs w:val="32"/>
        </w:rPr>
        <w:t xml:space="preserve">  </w:t>
      </w:r>
      <w:proofErr w:type="gramStart"/>
      <w:r>
        <w:rPr>
          <w:rFonts w:ascii="仿宋_GB2312" w:eastAsia="仿宋_GB2312" w:hAnsi="仿宋_GB2312" w:cs="仿宋_GB2312" w:hint="eastAsia"/>
          <w:kern w:val="0"/>
          <w:sz w:val="32"/>
          <w:szCs w:val="32"/>
        </w:rPr>
        <w:t>一</w:t>
      </w:r>
      <w:proofErr w:type="gramEnd"/>
      <w:r>
        <w:rPr>
          <w:rFonts w:ascii="仿宋_GB2312" w:eastAsia="仿宋_GB2312" w:hAnsi="仿宋_GB2312" w:cs="仿宋_GB2312" w:hint="eastAsia"/>
          <w:kern w:val="0"/>
          <w:sz w:val="32"/>
          <w:szCs w:val="32"/>
        </w:rPr>
        <w:t>卡通服务中心做好商户结算工作，分析商户用卡状况，对不按操作程序办事，违反校园卡使用规定的商户，及时终止其业务，取消商户资格。</w:t>
      </w:r>
    </w:p>
    <w:p w:rsidR="00FD5B7D" w:rsidRDefault="00751679" w:rsidP="00C10640">
      <w:pPr>
        <w:widowControl/>
        <w:spacing w:line="360" w:lineRule="auto"/>
        <w:ind w:firstLineChars="200" w:firstLine="640"/>
        <w:rPr>
          <w:rFonts w:ascii="仿宋_GB2312" w:eastAsia="仿宋_GB2312" w:hAnsi="仿宋_GB2312" w:cs="仿宋_GB2312"/>
          <w:kern w:val="0"/>
          <w:sz w:val="32"/>
          <w:szCs w:val="32"/>
        </w:rPr>
      </w:pPr>
      <w:r>
        <w:rPr>
          <w:rFonts w:ascii="黑体" w:eastAsia="黑体" w:hAnsi="黑体" w:cs="黑体" w:hint="eastAsia"/>
          <w:bCs/>
          <w:kern w:val="0"/>
          <w:sz w:val="32"/>
          <w:szCs w:val="32"/>
        </w:rPr>
        <w:t>第二十二条</w:t>
      </w:r>
      <w:r w:rsidR="00C10640">
        <w:rPr>
          <w:rFonts w:ascii="黑体" w:eastAsia="黑体" w:hAnsi="黑体" w:cs="黑体" w:hint="eastAsia"/>
          <w:bCs/>
          <w:kern w:val="0"/>
          <w:sz w:val="32"/>
          <w:szCs w:val="32"/>
        </w:rPr>
        <w:t xml:space="preserve">  </w:t>
      </w:r>
      <w:r>
        <w:rPr>
          <w:rFonts w:ascii="仿宋_GB2312" w:eastAsia="仿宋_GB2312" w:hAnsi="仿宋_GB2312" w:cs="仿宋_GB2312" w:hint="eastAsia"/>
          <w:kern w:val="0"/>
          <w:sz w:val="32"/>
          <w:szCs w:val="32"/>
        </w:rPr>
        <w:t>维护维修中心要经常检查商户是否遵守合作协议书。发现非正常情况，及时采取措施，予以控制。</w:t>
      </w:r>
    </w:p>
    <w:p w:rsidR="00FD5B7D" w:rsidRDefault="00751679">
      <w:pPr>
        <w:widowControl/>
        <w:spacing w:line="360" w:lineRule="auto"/>
        <w:jc w:val="center"/>
        <w:rPr>
          <w:rFonts w:ascii="仿宋_GB2312" w:eastAsia="仿宋_GB2312" w:hAnsi="仿宋_GB2312" w:cs="仿宋_GB2312"/>
          <w:kern w:val="0"/>
          <w:sz w:val="32"/>
          <w:szCs w:val="32"/>
        </w:rPr>
      </w:pPr>
      <w:r>
        <w:rPr>
          <w:rFonts w:ascii="黑体" w:eastAsia="黑体" w:hAnsi="黑体" w:cs="黑体" w:hint="eastAsia"/>
          <w:kern w:val="0"/>
          <w:sz w:val="32"/>
          <w:szCs w:val="32"/>
        </w:rPr>
        <w:t>第五章 校园</w:t>
      </w:r>
      <w:proofErr w:type="gramStart"/>
      <w:r>
        <w:rPr>
          <w:rFonts w:ascii="黑体" w:eastAsia="黑体" w:hAnsi="黑体" w:cs="黑体" w:hint="eastAsia"/>
          <w:kern w:val="0"/>
          <w:sz w:val="32"/>
          <w:szCs w:val="32"/>
        </w:rPr>
        <w:t>卡资金</w:t>
      </w:r>
      <w:proofErr w:type="gramEnd"/>
      <w:r>
        <w:rPr>
          <w:rFonts w:ascii="黑体" w:eastAsia="黑体" w:hAnsi="黑体" w:cs="黑体" w:hint="eastAsia"/>
          <w:kern w:val="0"/>
          <w:sz w:val="32"/>
          <w:szCs w:val="32"/>
        </w:rPr>
        <w:t>结算管理</w:t>
      </w:r>
    </w:p>
    <w:p w:rsidR="00FD5B7D" w:rsidRDefault="00751679">
      <w:pPr>
        <w:spacing w:line="360" w:lineRule="auto"/>
        <w:ind w:firstLine="570"/>
        <w:rPr>
          <w:rFonts w:ascii="仿宋_GB2312" w:eastAsia="仿宋_GB2312" w:hAnsi="仿宋_GB2312" w:cs="仿宋_GB2312"/>
          <w:kern w:val="0"/>
          <w:sz w:val="32"/>
          <w:szCs w:val="32"/>
        </w:rPr>
      </w:pPr>
      <w:r>
        <w:rPr>
          <w:rFonts w:ascii="黑体" w:eastAsia="黑体" w:hAnsi="黑体" w:cs="黑体" w:hint="eastAsia"/>
          <w:bCs/>
          <w:kern w:val="0"/>
          <w:sz w:val="32"/>
          <w:szCs w:val="32"/>
        </w:rPr>
        <w:t>第二十三条</w:t>
      </w:r>
      <w:r w:rsidR="00C10640">
        <w:rPr>
          <w:rFonts w:ascii="黑体" w:eastAsia="黑体" w:hAnsi="黑体" w:cs="黑体" w:hint="eastAsia"/>
          <w:bCs/>
          <w:kern w:val="0"/>
          <w:sz w:val="32"/>
          <w:szCs w:val="32"/>
        </w:rPr>
        <w:t xml:space="preserve">  </w:t>
      </w:r>
      <w:r>
        <w:rPr>
          <w:rFonts w:ascii="仿宋_GB2312" w:eastAsia="仿宋_GB2312" w:hAnsi="仿宋_GB2312" w:cs="仿宋_GB2312" w:hint="eastAsia"/>
          <w:kern w:val="0"/>
          <w:sz w:val="32"/>
          <w:szCs w:val="32"/>
        </w:rPr>
        <w:t>学校在指定银行开设</w:t>
      </w:r>
      <w:proofErr w:type="gramStart"/>
      <w:r>
        <w:rPr>
          <w:rFonts w:ascii="仿宋_GB2312" w:eastAsia="仿宋_GB2312" w:hAnsi="仿宋_GB2312" w:cs="仿宋_GB2312" w:hint="eastAsia"/>
          <w:kern w:val="0"/>
          <w:sz w:val="32"/>
          <w:szCs w:val="32"/>
        </w:rPr>
        <w:t>一</w:t>
      </w:r>
      <w:proofErr w:type="gramEnd"/>
      <w:r>
        <w:rPr>
          <w:rFonts w:ascii="仿宋_GB2312" w:eastAsia="仿宋_GB2312" w:hAnsi="仿宋_GB2312" w:cs="仿宋_GB2312" w:hint="eastAsia"/>
          <w:kern w:val="0"/>
          <w:sz w:val="32"/>
          <w:szCs w:val="32"/>
        </w:rPr>
        <w:t>卡通专用存款账户，实行“专项管理，单独核算”。</w:t>
      </w:r>
    </w:p>
    <w:p w:rsidR="00FD5B7D" w:rsidRDefault="00751679">
      <w:pPr>
        <w:spacing w:line="360" w:lineRule="auto"/>
        <w:ind w:firstLine="570"/>
        <w:rPr>
          <w:rFonts w:ascii="仿宋_GB2312" w:eastAsia="仿宋_GB2312" w:hAnsi="仿宋_GB2312" w:cs="仿宋_GB2312"/>
          <w:kern w:val="0"/>
          <w:sz w:val="32"/>
          <w:szCs w:val="32"/>
        </w:rPr>
      </w:pPr>
      <w:r>
        <w:rPr>
          <w:rFonts w:ascii="黑体" w:eastAsia="黑体" w:hAnsi="黑体" w:cs="黑体" w:hint="eastAsia"/>
          <w:bCs/>
          <w:kern w:val="0"/>
          <w:sz w:val="32"/>
          <w:szCs w:val="32"/>
        </w:rPr>
        <w:t>第二十四条</w:t>
      </w:r>
      <w:r w:rsidR="00C10640">
        <w:rPr>
          <w:rFonts w:ascii="黑体" w:eastAsia="黑体" w:hAnsi="黑体" w:cs="黑体" w:hint="eastAsia"/>
          <w:bCs/>
          <w:kern w:val="0"/>
          <w:sz w:val="32"/>
          <w:szCs w:val="32"/>
        </w:rPr>
        <w:t xml:space="preserve">  </w:t>
      </w:r>
      <w:r>
        <w:rPr>
          <w:rFonts w:ascii="仿宋_GB2312" w:eastAsia="仿宋_GB2312" w:hAnsi="仿宋_GB2312" w:cs="仿宋_GB2312" w:hint="eastAsia"/>
          <w:kern w:val="0"/>
          <w:sz w:val="32"/>
          <w:szCs w:val="32"/>
        </w:rPr>
        <w:t>资金管理遵循学校财务规章制度，财务处负责资金的归集、核算及划转。</w:t>
      </w:r>
    </w:p>
    <w:p w:rsidR="00FD5B7D" w:rsidRPr="005B7836" w:rsidRDefault="00751679">
      <w:pPr>
        <w:spacing w:line="360" w:lineRule="auto"/>
        <w:ind w:firstLine="570"/>
        <w:rPr>
          <w:rFonts w:ascii="仿宋_GB2312" w:eastAsia="仿宋_GB2312" w:hAnsi="仿宋_GB2312" w:cs="仿宋_GB2312"/>
          <w:kern w:val="0"/>
          <w:sz w:val="32"/>
          <w:szCs w:val="32"/>
        </w:rPr>
      </w:pPr>
      <w:r>
        <w:rPr>
          <w:rFonts w:ascii="黑体" w:eastAsia="黑体" w:hAnsi="黑体" w:cs="黑体" w:hint="eastAsia"/>
          <w:bCs/>
          <w:kern w:val="0"/>
          <w:sz w:val="32"/>
          <w:szCs w:val="32"/>
        </w:rPr>
        <w:t>第二十五条</w:t>
      </w:r>
      <w:r w:rsidR="00C10640">
        <w:rPr>
          <w:rFonts w:ascii="黑体" w:eastAsia="黑体" w:hAnsi="黑体" w:cs="黑体" w:hint="eastAsia"/>
          <w:bCs/>
          <w:kern w:val="0"/>
          <w:sz w:val="32"/>
          <w:szCs w:val="32"/>
        </w:rPr>
        <w:t xml:space="preserve">  </w:t>
      </w:r>
      <w:r>
        <w:rPr>
          <w:rFonts w:ascii="仿宋_GB2312" w:eastAsia="仿宋_GB2312" w:hAnsi="仿宋_GB2312" w:cs="仿宋_GB2312" w:hint="eastAsia"/>
          <w:kern w:val="0"/>
          <w:sz w:val="32"/>
          <w:szCs w:val="32"/>
        </w:rPr>
        <w:t>校园卡只能进行消费，不允许提取现金。</w:t>
      </w:r>
      <w:r w:rsidRPr="005B7836">
        <w:rPr>
          <w:rFonts w:ascii="仿宋_GB2312" w:eastAsia="仿宋_GB2312" w:hAnsi="仿宋_GB2312" w:cs="仿宋_GB2312" w:hint="eastAsia"/>
          <w:sz w:val="32"/>
          <w:szCs w:val="32"/>
        </w:rPr>
        <w:t>“一</w:t>
      </w:r>
      <w:r w:rsidRPr="005B7836">
        <w:rPr>
          <w:rFonts w:ascii="仿宋_GB2312" w:eastAsia="仿宋_GB2312" w:hAnsi="仿宋_GB2312" w:cs="仿宋_GB2312" w:hint="eastAsia"/>
          <w:sz w:val="32"/>
          <w:szCs w:val="32"/>
        </w:rPr>
        <w:lastRenderedPageBreak/>
        <w:t>卡通”校园卡内的资金不计利息。</w:t>
      </w:r>
    </w:p>
    <w:p w:rsidR="00FD5B7D" w:rsidRDefault="00751679">
      <w:pPr>
        <w:spacing w:line="360" w:lineRule="auto"/>
        <w:ind w:firstLine="570"/>
        <w:rPr>
          <w:rFonts w:ascii="仿宋_GB2312" w:eastAsia="仿宋_GB2312" w:hAnsi="仿宋_GB2312" w:cs="仿宋_GB2312"/>
          <w:kern w:val="0"/>
          <w:sz w:val="32"/>
          <w:szCs w:val="32"/>
        </w:rPr>
      </w:pPr>
      <w:r>
        <w:rPr>
          <w:rFonts w:ascii="黑体" w:eastAsia="黑体" w:hAnsi="黑体" w:cs="黑体" w:hint="eastAsia"/>
          <w:bCs/>
          <w:kern w:val="0"/>
          <w:sz w:val="32"/>
          <w:szCs w:val="32"/>
        </w:rPr>
        <w:t>第二十六条</w:t>
      </w:r>
      <w:r w:rsidR="00C10640">
        <w:rPr>
          <w:rFonts w:ascii="黑体" w:eastAsia="黑体" w:hAnsi="黑体" w:cs="黑体" w:hint="eastAsia"/>
          <w:bCs/>
          <w:kern w:val="0"/>
          <w:sz w:val="32"/>
          <w:szCs w:val="32"/>
        </w:rPr>
        <w:t xml:space="preserve">  </w:t>
      </w:r>
      <w:proofErr w:type="gramStart"/>
      <w:r>
        <w:rPr>
          <w:rFonts w:ascii="仿宋_GB2312" w:eastAsia="仿宋_GB2312" w:hAnsi="仿宋_GB2312" w:cs="仿宋_GB2312" w:hint="eastAsia"/>
          <w:kern w:val="0"/>
          <w:sz w:val="32"/>
          <w:szCs w:val="32"/>
        </w:rPr>
        <w:t>一</w:t>
      </w:r>
      <w:proofErr w:type="gramEnd"/>
      <w:r>
        <w:rPr>
          <w:rFonts w:ascii="仿宋_GB2312" w:eastAsia="仿宋_GB2312" w:hAnsi="仿宋_GB2312" w:cs="仿宋_GB2312" w:hint="eastAsia"/>
          <w:kern w:val="0"/>
          <w:sz w:val="32"/>
          <w:szCs w:val="32"/>
        </w:rPr>
        <w:t>卡通服务中心月末与学校总账核对，做到账</w:t>
      </w:r>
      <w:proofErr w:type="gramStart"/>
      <w:r>
        <w:rPr>
          <w:rFonts w:ascii="仿宋_GB2312" w:eastAsia="仿宋_GB2312" w:hAnsi="仿宋_GB2312" w:cs="仿宋_GB2312" w:hint="eastAsia"/>
          <w:kern w:val="0"/>
          <w:sz w:val="32"/>
          <w:szCs w:val="32"/>
        </w:rPr>
        <w:t>账</w:t>
      </w:r>
      <w:proofErr w:type="gramEnd"/>
      <w:r>
        <w:rPr>
          <w:rFonts w:ascii="仿宋_GB2312" w:eastAsia="仿宋_GB2312" w:hAnsi="仿宋_GB2312" w:cs="仿宋_GB2312" w:hint="eastAsia"/>
          <w:kern w:val="0"/>
          <w:sz w:val="32"/>
          <w:szCs w:val="32"/>
        </w:rPr>
        <w:t>相符。</w:t>
      </w:r>
    </w:p>
    <w:p w:rsidR="00FD5B7D" w:rsidRDefault="00751679">
      <w:pPr>
        <w:spacing w:line="360" w:lineRule="auto"/>
        <w:ind w:firstLine="570"/>
        <w:rPr>
          <w:rFonts w:ascii="仿宋_GB2312" w:eastAsia="仿宋_GB2312" w:hAnsi="仿宋_GB2312" w:cs="仿宋_GB2312"/>
          <w:kern w:val="0"/>
          <w:sz w:val="32"/>
          <w:szCs w:val="32"/>
        </w:rPr>
      </w:pPr>
      <w:r>
        <w:rPr>
          <w:rFonts w:ascii="黑体" w:eastAsia="黑体" w:hAnsi="黑体" w:cs="黑体" w:hint="eastAsia"/>
          <w:bCs/>
          <w:kern w:val="0"/>
          <w:sz w:val="32"/>
          <w:szCs w:val="32"/>
        </w:rPr>
        <w:t>第二十七条</w:t>
      </w:r>
      <w:r w:rsidR="00C10640">
        <w:rPr>
          <w:rFonts w:ascii="黑体" w:eastAsia="黑体" w:hAnsi="黑体" w:cs="黑体" w:hint="eastAsia"/>
          <w:bCs/>
          <w:kern w:val="0"/>
          <w:sz w:val="32"/>
          <w:szCs w:val="32"/>
        </w:rPr>
        <w:t xml:space="preserve">  </w:t>
      </w:r>
      <w:r>
        <w:rPr>
          <w:rFonts w:ascii="仿宋_GB2312" w:eastAsia="仿宋_GB2312" w:hAnsi="仿宋_GB2312" w:cs="仿宋_GB2312" w:hint="eastAsia"/>
          <w:kern w:val="0"/>
          <w:sz w:val="32"/>
          <w:szCs w:val="32"/>
        </w:rPr>
        <w:t>每月的第一个工作日为校园卡结账日，</w:t>
      </w:r>
      <w:proofErr w:type="gramStart"/>
      <w:r>
        <w:rPr>
          <w:rFonts w:ascii="仿宋_GB2312" w:eastAsia="仿宋_GB2312" w:hAnsi="仿宋_GB2312" w:cs="仿宋_GB2312" w:hint="eastAsia"/>
          <w:kern w:val="0"/>
          <w:sz w:val="32"/>
          <w:szCs w:val="32"/>
        </w:rPr>
        <w:t>一</w:t>
      </w:r>
      <w:proofErr w:type="gramEnd"/>
      <w:r>
        <w:rPr>
          <w:rFonts w:ascii="仿宋_GB2312" w:eastAsia="仿宋_GB2312" w:hAnsi="仿宋_GB2312" w:cs="仿宋_GB2312" w:hint="eastAsia"/>
          <w:kern w:val="0"/>
          <w:sz w:val="32"/>
          <w:szCs w:val="32"/>
        </w:rPr>
        <w:t>卡通服务中心出具《营业终端结算表》，业务部门核对准确后，报送</w:t>
      </w:r>
      <w:proofErr w:type="gramStart"/>
      <w:r>
        <w:rPr>
          <w:rFonts w:ascii="仿宋_GB2312" w:eastAsia="仿宋_GB2312" w:hAnsi="仿宋_GB2312" w:cs="仿宋_GB2312" w:hint="eastAsia"/>
          <w:kern w:val="0"/>
          <w:sz w:val="32"/>
          <w:szCs w:val="32"/>
        </w:rPr>
        <w:t>一</w:t>
      </w:r>
      <w:proofErr w:type="gramEnd"/>
      <w:r>
        <w:rPr>
          <w:rFonts w:ascii="仿宋_GB2312" w:eastAsia="仿宋_GB2312" w:hAnsi="仿宋_GB2312" w:cs="仿宋_GB2312" w:hint="eastAsia"/>
          <w:kern w:val="0"/>
          <w:sz w:val="32"/>
          <w:szCs w:val="32"/>
        </w:rPr>
        <w:t>卡通服务中心，经财务处审核后办理项目划转及资金支付手续。</w:t>
      </w:r>
    </w:p>
    <w:p w:rsidR="00FD5B7D" w:rsidRDefault="00751679" w:rsidP="00C10640">
      <w:pPr>
        <w:pStyle w:val="a8"/>
        <w:spacing w:before="0" w:beforeAutospacing="0" w:after="0" w:afterAutospacing="0" w:line="360" w:lineRule="auto"/>
        <w:ind w:firstLineChars="200" w:firstLine="640"/>
        <w:jc w:val="both"/>
        <w:rPr>
          <w:rFonts w:ascii="仿宋_GB2312" w:eastAsia="仿宋_GB2312" w:hAnsi="仿宋_GB2312" w:cs="仿宋_GB2312"/>
          <w:sz w:val="32"/>
          <w:szCs w:val="32"/>
        </w:rPr>
      </w:pPr>
      <w:r>
        <w:rPr>
          <w:rFonts w:ascii="黑体" w:eastAsia="黑体" w:hAnsi="黑体" w:cs="黑体" w:hint="eastAsia"/>
          <w:bCs/>
          <w:sz w:val="32"/>
          <w:szCs w:val="32"/>
        </w:rPr>
        <w:t>第二十八条</w:t>
      </w:r>
      <w:r w:rsidR="00C10640">
        <w:rPr>
          <w:rFonts w:ascii="黑体" w:eastAsia="黑体" w:hAnsi="黑体" w:cs="黑体" w:hint="eastAsia"/>
          <w:bCs/>
          <w:sz w:val="32"/>
          <w:szCs w:val="32"/>
        </w:rPr>
        <w:t xml:space="preserve">  </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卡通服务中心为商户提供明细账查询、核对业务。各</w:t>
      </w:r>
      <w:proofErr w:type="gramStart"/>
      <w:r>
        <w:rPr>
          <w:rFonts w:ascii="仿宋_GB2312" w:eastAsia="仿宋_GB2312" w:hAnsi="仿宋_GB2312" w:cs="仿宋_GB2312" w:hint="eastAsia"/>
          <w:sz w:val="32"/>
          <w:szCs w:val="32"/>
        </w:rPr>
        <w:t>商户若</w:t>
      </w:r>
      <w:proofErr w:type="gramEnd"/>
      <w:r>
        <w:rPr>
          <w:rFonts w:ascii="仿宋_GB2312" w:eastAsia="仿宋_GB2312" w:hAnsi="仿宋_GB2312" w:cs="仿宋_GB2312" w:hint="eastAsia"/>
          <w:sz w:val="32"/>
          <w:szCs w:val="32"/>
        </w:rPr>
        <w:t>发现差错，应及时与</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卡通服务中心联系。</w:t>
      </w:r>
    </w:p>
    <w:p w:rsidR="00FD5B7D" w:rsidRDefault="00751679" w:rsidP="00C10640">
      <w:pPr>
        <w:pStyle w:val="a8"/>
        <w:spacing w:before="0" w:beforeAutospacing="0" w:after="0" w:afterAutospacing="0" w:line="360" w:lineRule="auto"/>
        <w:ind w:firstLineChars="200" w:firstLine="640"/>
        <w:jc w:val="both"/>
        <w:rPr>
          <w:rFonts w:ascii="仿宋_GB2312" w:eastAsia="仿宋_GB2312" w:hAnsi="仿宋_GB2312" w:cs="仿宋_GB2312"/>
          <w:sz w:val="32"/>
          <w:szCs w:val="32"/>
        </w:rPr>
      </w:pPr>
      <w:r>
        <w:rPr>
          <w:rFonts w:ascii="黑体" w:eastAsia="黑体" w:hAnsi="黑体" w:cs="黑体" w:hint="eastAsia"/>
          <w:bCs/>
          <w:sz w:val="32"/>
          <w:szCs w:val="32"/>
        </w:rPr>
        <w:t>第二十九条</w:t>
      </w:r>
      <w:r w:rsidR="00C10640">
        <w:rPr>
          <w:rFonts w:ascii="黑体" w:eastAsia="黑体" w:hAnsi="黑体" w:cs="黑体" w:hint="eastAsia"/>
          <w:bCs/>
          <w:sz w:val="32"/>
          <w:szCs w:val="32"/>
        </w:rPr>
        <w:t xml:space="preserve">  </w:t>
      </w:r>
      <w:r>
        <w:rPr>
          <w:rFonts w:ascii="仿宋_GB2312" w:eastAsia="仿宋_GB2312" w:hAnsi="仿宋_GB2312" w:cs="仿宋_GB2312" w:hint="eastAsia"/>
          <w:sz w:val="32"/>
          <w:szCs w:val="32"/>
        </w:rPr>
        <w:t>若因商户自身原因造成账目问题，以一卡通系统数据最小额为准进行结算。</w:t>
      </w:r>
    </w:p>
    <w:p w:rsidR="00FD5B7D" w:rsidRDefault="00751679" w:rsidP="00C10640">
      <w:pPr>
        <w:pStyle w:val="a8"/>
        <w:spacing w:before="0" w:beforeAutospacing="0" w:after="0" w:afterAutospacing="0" w:line="360" w:lineRule="auto"/>
        <w:ind w:firstLineChars="200" w:firstLine="640"/>
        <w:jc w:val="both"/>
        <w:rPr>
          <w:rFonts w:ascii="仿宋_GB2312" w:eastAsia="仿宋_GB2312" w:hAnsi="仿宋_GB2312" w:cs="仿宋_GB2312"/>
          <w:sz w:val="32"/>
          <w:szCs w:val="32"/>
        </w:rPr>
      </w:pPr>
      <w:r>
        <w:rPr>
          <w:rFonts w:ascii="黑体" w:eastAsia="黑体" w:hAnsi="黑体" w:cs="黑体" w:hint="eastAsia"/>
          <w:bCs/>
          <w:sz w:val="32"/>
          <w:szCs w:val="32"/>
        </w:rPr>
        <w:t>第三十条</w:t>
      </w:r>
      <w:r w:rsidR="00C10640">
        <w:rPr>
          <w:rFonts w:ascii="黑体" w:eastAsia="黑体" w:hAnsi="黑体" w:cs="黑体" w:hint="eastAsia"/>
          <w:bCs/>
          <w:sz w:val="32"/>
          <w:szCs w:val="32"/>
        </w:rPr>
        <w:t xml:space="preserve">  </w:t>
      </w:r>
      <w:r>
        <w:rPr>
          <w:rFonts w:ascii="仿宋_GB2312" w:eastAsia="仿宋_GB2312" w:hAnsi="仿宋_GB2312" w:cs="仿宋_GB2312" w:hint="eastAsia"/>
          <w:sz w:val="32"/>
          <w:szCs w:val="32"/>
        </w:rPr>
        <w:t>若因系统原因发生结算问题，商户应服从学校对商户结算账户的调账处理，核对无误后妥善处理账务问题。</w:t>
      </w:r>
    </w:p>
    <w:p w:rsidR="00FD5B7D" w:rsidRDefault="00751679" w:rsidP="00C10640">
      <w:pPr>
        <w:pStyle w:val="a8"/>
        <w:spacing w:before="0" w:beforeAutospacing="0" w:after="0" w:afterAutospacing="0" w:line="360" w:lineRule="auto"/>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第三十一条</w:t>
      </w:r>
      <w:r>
        <w:rPr>
          <w:rFonts w:ascii="仿宋_GB2312" w:eastAsia="仿宋_GB2312" w:hAnsi="仿宋_GB2312" w:cs="仿宋_GB2312" w:hint="eastAsia"/>
          <w:sz w:val="32"/>
          <w:szCs w:val="32"/>
        </w:rPr>
        <w:t xml:space="preserve">  校园卡的溢出资金（包括丢失</w:t>
      </w:r>
      <w:proofErr w:type="gramStart"/>
      <w:r>
        <w:rPr>
          <w:rFonts w:ascii="仿宋_GB2312" w:eastAsia="仿宋_GB2312" w:hAnsi="仿宋_GB2312" w:cs="仿宋_GB2312" w:hint="eastAsia"/>
          <w:sz w:val="32"/>
          <w:szCs w:val="32"/>
        </w:rPr>
        <w:t>校园卡未退还</w:t>
      </w:r>
      <w:proofErr w:type="gramEnd"/>
      <w:r>
        <w:rPr>
          <w:rFonts w:ascii="仿宋_GB2312" w:eastAsia="仿宋_GB2312" w:hAnsi="仿宋_GB2312" w:cs="仿宋_GB2312" w:hint="eastAsia"/>
          <w:sz w:val="32"/>
          <w:szCs w:val="32"/>
        </w:rPr>
        <w:t>的资金，注销</w:t>
      </w:r>
      <w:proofErr w:type="gramStart"/>
      <w:r>
        <w:rPr>
          <w:rFonts w:ascii="仿宋_GB2312" w:eastAsia="仿宋_GB2312" w:hAnsi="仿宋_GB2312" w:cs="仿宋_GB2312" w:hint="eastAsia"/>
          <w:sz w:val="32"/>
          <w:szCs w:val="32"/>
        </w:rPr>
        <w:t>校园卡无清户</w:t>
      </w:r>
      <w:proofErr w:type="gramEnd"/>
      <w:r>
        <w:rPr>
          <w:rFonts w:ascii="仿宋_GB2312" w:eastAsia="仿宋_GB2312" w:hAnsi="仿宋_GB2312" w:cs="仿宋_GB2312" w:hint="eastAsia"/>
          <w:sz w:val="32"/>
          <w:szCs w:val="32"/>
        </w:rPr>
        <w:t>资金），作为学校收入统一管理。</w:t>
      </w:r>
    </w:p>
    <w:p w:rsidR="00FD5B7D" w:rsidRDefault="00751679">
      <w:pPr>
        <w:widowControl/>
        <w:spacing w:line="360" w:lineRule="auto"/>
        <w:jc w:val="center"/>
        <w:rPr>
          <w:rFonts w:ascii="仿宋_GB2312" w:eastAsia="仿宋_GB2312" w:hAnsi="仿宋_GB2312" w:cs="仿宋_GB2312"/>
          <w:b/>
          <w:kern w:val="0"/>
          <w:sz w:val="32"/>
          <w:szCs w:val="32"/>
        </w:rPr>
      </w:pPr>
      <w:r>
        <w:rPr>
          <w:rFonts w:ascii="黑体" w:eastAsia="黑体" w:hAnsi="黑体" w:cs="黑体" w:hint="eastAsia"/>
          <w:kern w:val="0"/>
          <w:sz w:val="32"/>
          <w:szCs w:val="32"/>
        </w:rPr>
        <w:t>第六章  校园卡的设备管理及系统维护</w:t>
      </w:r>
    </w:p>
    <w:p w:rsidR="00FD5B7D" w:rsidRDefault="00751679" w:rsidP="00C10640">
      <w:pPr>
        <w:widowControl/>
        <w:spacing w:line="360" w:lineRule="auto"/>
        <w:ind w:firstLineChars="200" w:firstLine="640"/>
        <w:rPr>
          <w:rFonts w:ascii="仿宋_GB2312" w:eastAsia="仿宋_GB2312" w:hAnsi="仿宋_GB2312" w:cs="仿宋_GB2312"/>
          <w:kern w:val="0"/>
          <w:sz w:val="32"/>
          <w:szCs w:val="32"/>
        </w:rPr>
      </w:pPr>
      <w:r>
        <w:rPr>
          <w:rFonts w:ascii="黑体" w:eastAsia="黑体" w:hAnsi="黑体" w:cs="黑体" w:hint="eastAsia"/>
          <w:bCs/>
          <w:kern w:val="0"/>
          <w:sz w:val="32"/>
          <w:szCs w:val="32"/>
        </w:rPr>
        <w:t>第三十二条</w:t>
      </w:r>
      <w:r w:rsidR="00C10640">
        <w:rPr>
          <w:rFonts w:ascii="黑体" w:eastAsia="黑体" w:hAnsi="黑体" w:cs="黑体" w:hint="eastAsia"/>
          <w:bCs/>
          <w:kern w:val="0"/>
          <w:sz w:val="32"/>
          <w:szCs w:val="32"/>
        </w:rPr>
        <w:t xml:space="preserve">  </w:t>
      </w:r>
      <w:r>
        <w:rPr>
          <w:rFonts w:ascii="仿宋_GB2312" w:eastAsia="仿宋_GB2312" w:hAnsi="仿宋_GB2312" w:cs="仿宋_GB2312" w:hint="eastAsia"/>
          <w:kern w:val="0"/>
          <w:sz w:val="32"/>
          <w:szCs w:val="32"/>
        </w:rPr>
        <w:t>校园卡管理服务中心设专人操作制卡机、充值机、办公用电脑，工作人员下班或临时离岗应</w:t>
      </w:r>
      <w:proofErr w:type="gramStart"/>
      <w:r>
        <w:rPr>
          <w:rFonts w:ascii="仿宋_GB2312" w:eastAsia="仿宋_GB2312" w:hAnsi="仿宋_GB2312" w:cs="仿宋_GB2312" w:hint="eastAsia"/>
          <w:kern w:val="0"/>
          <w:sz w:val="32"/>
          <w:szCs w:val="32"/>
        </w:rPr>
        <w:t>作签退锁</w:t>
      </w:r>
      <w:proofErr w:type="gramEnd"/>
      <w:r>
        <w:rPr>
          <w:rFonts w:ascii="仿宋_GB2312" w:eastAsia="仿宋_GB2312" w:hAnsi="仿宋_GB2312" w:cs="仿宋_GB2312" w:hint="eastAsia"/>
          <w:kern w:val="0"/>
          <w:sz w:val="32"/>
          <w:szCs w:val="32"/>
        </w:rPr>
        <w:t>机处理。计算机、充值机、网关等专用设备，均需严格管理，按操作规程操作。</w:t>
      </w:r>
    </w:p>
    <w:p w:rsidR="00FD5B7D" w:rsidRDefault="00751679" w:rsidP="00C10640">
      <w:pPr>
        <w:widowControl/>
        <w:spacing w:line="360" w:lineRule="auto"/>
        <w:ind w:firstLineChars="200" w:firstLine="640"/>
        <w:rPr>
          <w:rFonts w:ascii="仿宋_GB2312" w:eastAsia="仿宋_GB2312" w:hAnsi="仿宋_GB2312" w:cs="仿宋_GB2312"/>
          <w:kern w:val="0"/>
          <w:sz w:val="32"/>
          <w:szCs w:val="32"/>
        </w:rPr>
      </w:pPr>
      <w:r>
        <w:rPr>
          <w:rFonts w:ascii="黑体" w:eastAsia="黑体" w:hAnsi="黑体" w:cs="黑体" w:hint="eastAsia"/>
          <w:bCs/>
          <w:kern w:val="0"/>
          <w:sz w:val="32"/>
          <w:szCs w:val="32"/>
        </w:rPr>
        <w:lastRenderedPageBreak/>
        <w:t>第三十三条</w:t>
      </w:r>
      <w:r w:rsidR="00C10640">
        <w:rPr>
          <w:rFonts w:ascii="黑体" w:eastAsia="黑体" w:hAnsi="黑体" w:cs="黑体" w:hint="eastAsia"/>
          <w:bCs/>
          <w:kern w:val="0"/>
          <w:sz w:val="32"/>
          <w:szCs w:val="32"/>
        </w:rPr>
        <w:t xml:space="preserve">  </w:t>
      </w:r>
      <w:r>
        <w:rPr>
          <w:rFonts w:ascii="仿宋_GB2312" w:eastAsia="仿宋_GB2312" w:hAnsi="仿宋_GB2312" w:cs="仿宋_GB2312" w:hint="eastAsia"/>
          <w:kern w:val="0"/>
          <w:sz w:val="32"/>
          <w:szCs w:val="32"/>
        </w:rPr>
        <w:t>维护维修中心要加强对商户培训和管理，定期走访商户，征求意见，了解校园卡专用设备和机具用品的使用情况，做好服务工作。</w:t>
      </w:r>
    </w:p>
    <w:p w:rsidR="00FD5B7D" w:rsidRDefault="00751679" w:rsidP="00C10640">
      <w:pPr>
        <w:widowControl/>
        <w:spacing w:line="360" w:lineRule="auto"/>
        <w:ind w:firstLineChars="200" w:firstLine="640"/>
        <w:rPr>
          <w:rFonts w:ascii="仿宋_GB2312" w:eastAsia="仿宋_GB2312" w:hAnsi="仿宋_GB2312" w:cs="仿宋_GB2312"/>
          <w:kern w:val="0"/>
          <w:sz w:val="32"/>
          <w:szCs w:val="32"/>
        </w:rPr>
      </w:pPr>
      <w:r>
        <w:rPr>
          <w:rFonts w:ascii="黑体" w:eastAsia="黑体" w:hAnsi="黑体" w:cs="黑体" w:hint="eastAsia"/>
          <w:bCs/>
          <w:kern w:val="0"/>
          <w:sz w:val="32"/>
          <w:szCs w:val="32"/>
        </w:rPr>
        <w:t>第三十四条</w:t>
      </w:r>
      <w:r w:rsidR="00C10640">
        <w:rPr>
          <w:rFonts w:ascii="黑体" w:eastAsia="黑体" w:hAnsi="黑体" w:cs="黑体" w:hint="eastAsia"/>
          <w:bCs/>
          <w:kern w:val="0"/>
          <w:sz w:val="32"/>
          <w:szCs w:val="32"/>
        </w:rPr>
        <w:t xml:space="preserve">  </w:t>
      </w:r>
      <w:r>
        <w:rPr>
          <w:rFonts w:ascii="仿宋_GB2312" w:eastAsia="仿宋_GB2312" w:hAnsi="仿宋_GB2312" w:cs="仿宋_GB2312" w:hint="eastAsia"/>
          <w:kern w:val="0"/>
          <w:sz w:val="32"/>
          <w:szCs w:val="32"/>
        </w:rPr>
        <w:t>终端用户应及时检查设备运行状况，如有异常或者损坏，及时向维护维修中心反映，及时排除故障，确保系统网络及设备24小时的正常运行。</w:t>
      </w:r>
    </w:p>
    <w:p w:rsidR="00FD5B7D" w:rsidRDefault="00751679" w:rsidP="00C10640">
      <w:pPr>
        <w:widowControl/>
        <w:spacing w:line="360" w:lineRule="auto"/>
        <w:ind w:firstLineChars="200" w:firstLine="640"/>
        <w:rPr>
          <w:rFonts w:ascii="仿宋_GB2312" w:eastAsia="仿宋_GB2312" w:hAnsi="仿宋_GB2312" w:cs="仿宋_GB2312"/>
          <w:kern w:val="0"/>
          <w:sz w:val="32"/>
          <w:szCs w:val="32"/>
        </w:rPr>
      </w:pPr>
      <w:r>
        <w:rPr>
          <w:rFonts w:ascii="黑体" w:eastAsia="黑体" w:hAnsi="黑体" w:cs="黑体" w:hint="eastAsia"/>
          <w:bCs/>
          <w:kern w:val="0"/>
          <w:sz w:val="32"/>
          <w:szCs w:val="32"/>
        </w:rPr>
        <w:t>第三十五条</w:t>
      </w:r>
      <w:r w:rsidR="00C10640">
        <w:rPr>
          <w:rFonts w:ascii="黑体" w:eastAsia="黑体" w:hAnsi="黑体" w:cs="黑体" w:hint="eastAsia"/>
          <w:bCs/>
          <w:kern w:val="0"/>
          <w:sz w:val="32"/>
          <w:szCs w:val="32"/>
        </w:rPr>
        <w:t xml:space="preserve">  </w:t>
      </w:r>
      <w:r>
        <w:rPr>
          <w:rFonts w:ascii="仿宋_GB2312" w:eastAsia="仿宋_GB2312" w:hAnsi="仿宋_GB2312" w:cs="仿宋_GB2312" w:hint="eastAsia"/>
          <w:kern w:val="0"/>
          <w:sz w:val="32"/>
          <w:szCs w:val="32"/>
        </w:rPr>
        <w:t>为保证设备的安全，校园卡系统的设备只可用于校园卡业务的管理，不得用于其他方面，如违反规定，追究当事人责任。</w:t>
      </w:r>
    </w:p>
    <w:p w:rsidR="00FD5B7D" w:rsidRDefault="00751679">
      <w:pPr>
        <w:widowControl/>
        <w:spacing w:line="360" w:lineRule="auto"/>
        <w:jc w:val="center"/>
        <w:rPr>
          <w:rFonts w:ascii="黑体" w:eastAsia="黑体" w:hAnsi="黑体" w:cs="黑体"/>
          <w:kern w:val="0"/>
          <w:sz w:val="32"/>
          <w:szCs w:val="32"/>
        </w:rPr>
      </w:pPr>
      <w:r>
        <w:rPr>
          <w:rFonts w:ascii="黑体" w:eastAsia="黑体" w:hAnsi="黑体" w:cs="黑体" w:hint="eastAsia"/>
          <w:kern w:val="0"/>
          <w:sz w:val="32"/>
          <w:szCs w:val="32"/>
        </w:rPr>
        <w:t>第七章  附则</w:t>
      </w:r>
    </w:p>
    <w:p w:rsidR="00FD5B7D" w:rsidRPr="00145260" w:rsidRDefault="00751679" w:rsidP="00C10640">
      <w:pPr>
        <w:pStyle w:val="a8"/>
        <w:spacing w:before="0" w:beforeAutospacing="0" w:after="0" w:afterAutospacing="0" w:line="360" w:lineRule="auto"/>
        <w:ind w:firstLineChars="200" w:firstLine="640"/>
        <w:jc w:val="both"/>
        <w:rPr>
          <w:rFonts w:ascii="仿宋_GB2312" w:eastAsia="仿宋_GB2312" w:hAnsi="仿宋_GB2312" w:cs="仿宋_GB2312"/>
          <w:sz w:val="32"/>
          <w:szCs w:val="32"/>
        </w:rPr>
      </w:pPr>
      <w:r w:rsidRPr="00145260">
        <w:rPr>
          <w:rFonts w:ascii="黑体" w:eastAsia="黑体" w:hAnsi="黑体" w:cs="黑体" w:hint="eastAsia"/>
          <w:bCs/>
          <w:sz w:val="32"/>
          <w:szCs w:val="32"/>
        </w:rPr>
        <w:t>第三十六条</w:t>
      </w:r>
      <w:r w:rsidR="00086084" w:rsidRPr="00145260">
        <w:rPr>
          <w:rFonts w:ascii="黑体" w:eastAsia="黑体" w:hAnsi="黑体" w:cs="黑体" w:hint="eastAsia"/>
          <w:bCs/>
          <w:sz w:val="32"/>
          <w:szCs w:val="32"/>
        </w:rPr>
        <w:t xml:space="preserve">  </w:t>
      </w:r>
      <w:r w:rsidR="00086084" w:rsidRPr="00145260">
        <w:rPr>
          <w:rFonts w:ascii="仿宋_GB2312" w:eastAsia="仿宋_GB2312" w:hAnsi="仿宋_GB2312" w:cs="仿宋_GB2312" w:hint="eastAsia"/>
          <w:sz w:val="32"/>
          <w:szCs w:val="32"/>
        </w:rPr>
        <w:t>本办法由校园卡管理服务中心负责解释。</w:t>
      </w:r>
    </w:p>
    <w:p w:rsidR="00FD5B7D" w:rsidRPr="007E2465" w:rsidRDefault="00751679" w:rsidP="007E2465">
      <w:pPr>
        <w:pStyle w:val="a8"/>
        <w:spacing w:before="0" w:beforeAutospacing="0" w:after="0" w:afterAutospacing="0" w:line="360" w:lineRule="auto"/>
        <w:ind w:firstLineChars="200" w:firstLine="640"/>
        <w:jc w:val="both"/>
        <w:rPr>
          <w:rFonts w:ascii="仿宋_GB2312" w:eastAsia="仿宋_GB2312" w:hAnsi="仿宋_GB2312" w:cs="仿宋_GB2312"/>
          <w:color w:val="FF0000"/>
          <w:sz w:val="32"/>
          <w:szCs w:val="32"/>
        </w:rPr>
      </w:pPr>
      <w:r w:rsidRPr="00145260">
        <w:rPr>
          <w:rFonts w:ascii="黑体" w:eastAsia="黑体" w:hAnsi="黑体" w:cs="黑体" w:hint="eastAsia"/>
          <w:bCs/>
          <w:sz w:val="32"/>
          <w:szCs w:val="32"/>
        </w:rPr>
        <w:t>第三十七条</w:t>
      </w:r>
      <w:r w:rsidR="00086084" w:rsidRPr="00145260">
        <w:rPr>
          <w:rFonts w:ascii="黑体" w:eastAsia="黑体" w:hAnsi="黑体" w:cs="黑体" w:hint="eastAsia"/>
          <w:bCs/>
          <w:sz w:val="32"/>
          <w:szCs w:val="32"/>
        </w:rPr>
        <w:t xml:space="preserve">  </w:t>
      </w:r>
      <w:r w:rsidR="007E2465" w:rsidRPr="00B47E5F">
        <w:rPr>
          <w:rFonts w:ascii="仿宋_GB2312" w:eastAsia="仿宋_GB2312" w:hAnsi="仿宋_GB2312" w:cs="仿宋_GB2312" w:hint="eastAsia"/>
          <w:sz w:val="32"/>
          <w:szCs w:val="32"/>
          <w:shd w:val="clear" w:color="auto" w:fill="FFFFFF"/>
        </w:rPr>
        <w:t>本办法自</w:t>
      </w:r>
      <w:r w:rsidR="006D49C1">
        <w:rPr>
          <w:rFonts w:ascii="仿宋_GB2312" w:eastAsia="仿宋_GB2312" w:hAnsi="仿宋_GB2312" w:cs="仿宋_GB2312" w:hint="eastAsia"/>
          <w:sz w:val="32"/>
          <w:szCs w:val="32"/>
          <w:shd w:val="clear" w:color="auto" w:fill="FFFFFF"/>
        </w:rPr>
        <w:t>2016年9月1日</w:t>
      </w:r>
      <w:r w:rsidR="007E2465" w:rsidRPr="00B47E5F">
        <w:rPr>
          <w:rFonts w:ascii="仿宋_GB2312" w:eastAsia="仿宋_GB2312" w:hAnsi="仿宋_GB2312" w:cs="仿宋_GB2312" w:hint="eastAsia"/>
          <w:sz w:val="32"/>
          <w:szCs w:val="32"/>
          <w:shd w:val="clear" w:color="auto" w:fill="FFFFFF"/>
        </w:rPr>
        <w:t>起施行</w:t>
      </w:r>
      <w:r w:rsidR="007E2465">
        <w:rPr>
          <w:rFonts w:ascii="仿宋_GB2312" w:eastAsia="仿宋_GB2312" w:hAnsi="仿宋_GB2312" w:cs="仿宋_GB2312" w:hint="eastAsia"/>
          <w:sz w:val="32"/>
          <w:szCs w:val="32"/>
          <w:shd w:val="clear" w:color="auto" w:fill="FFFFFF"/>
        </w:rPr>
        <w:t>。原《新乡学院校园卡管理暂行办法》（校财字〔2014〕5号）</w:t>
      </w:r>
      <w:r w:rsidR="00C01EE8">
        <w:rPr>
          <w:rFonts w:ascii="仿宋_GB2312" w:eastAsia="仿宋_GB2312" w:hAnsi="仿宋_GB2312" w:cs="仿宋_GB2312" w:hint="eastAsia"/>
          <w:sz w:val="32"/>
          <w:szCs w:val="32"/>
          <w:shd w:val="clear" w:color="auto" w:fill="FFFFFF"/>
        </w:rPr>
        <w:t>、</w:t>
      </w:r>
      <w:r w:rsidR="007E2465">
        <w:rPr>
          <w:rFonts w:ascii="仿宋_GB2312" w:eastAsia="仿宋_GB2312" w:hAnsi="仿宋_GB2312" w:cs="仿宋_GB2312" w:hint="eastAsia"/>
          <w:sz w:val="32"/>
          <w:szCs w:val="32"/>
          <w:shd w:val="clear" w:color="auto" w:fill="FFFFFF"/>
        </w:rPr>
        <w:t>《新乡学院校园卡资金管理暂行规定》（校财字〔2014〕4号）同时废止。</w:t>
      </w:r>
      <w:r w:rsidR="00086084" w:rsidRPr="00145260">
        <w:rPr>
          <w:rFonts w:ascii="仿宋_GB2312" w:eastAsia="仿宋_GB2312" w:hAnsi="仿宋_GB2312" w:cs="仿宋_GB2312" w:hint="eastAsia"/>
          <w:sz w:val="32"/>
          <w:szCs w:val="32"/>
        </w:rPr>
        <w:t>学校可根据实际运行情况对本办法进行完善和修改。</w:t>
      </w:r>
    </w:p>
    <w:p w:rsidR="00FD5B7D" w:rsidRDefault="00751679" w:rsidP="00C10640">
      <w:pPr>
        <w:pStyle w:val="a8"/>
        <w:spacing w:before="0" w:beforeAutospacing="0" w:after="0" w:afterAutospacing="0"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sidR="007F7794">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sidR="007F7794">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新乡学院校园卡正式卡申请表</w:t>
      </w:r>
    </w:p>
    <w:p w:rsidR="00FD5B7D" w:rsidRDefault="00751679" w:rsidP="007F7794">
      <w:pPr>
        <w:pStyle w:val="a8"/>
        <w:spacing w:before="0" w:beforeAutospacing="0" w:after="0" w:afterAutospacing="0" w:line="360" w:lineRule="auto"/>
        <w:ind w:firstLineChars="450" w:firstLine="14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7F7794">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新乡学院校园</w:t>
      </w:r>
      <w:proofErr w:type="gramStart"/>
      <w:r>
        <w:rPr>
          <w:rFonts w:ascii="仿宋_GB2312" w:eastAsia="仿宋_GB2312" w:hAnsi="仿宋_GB2312" w:cs="仿宋_GB2312" w:hint="eastAsia"/>
          <w:sz w:val="32"/>
          <w:szCs w:val="32"/>
        </w:rPr>
        <w:t>卡临时</w:t>
      </w:r>
      <w:proofErr w:type="gramEnd"/>
      <w:r>
        <w:rPr>
          <w:rFonts w:ascii="仿宋_GB2312" w:eastAsia="仿宋_GB2312" w:hAnsi="仿宋_GB2312" w:cs="仿宋_GB2312" w:hint="eastAsia"/>
          <w:sz w:val="32"/>
          <w:szCs w:val="32"/>
        </w:rPr>
        <w:t>卡申请表</w:t>
      </w:r>
    </w:p>
    <w:p w:rsidR="00FD5B7D" w:rsidRDefault="00FD5B7D" w:rsidP="00C10640">
      <w:pPr>
        <w:pStyle w:val="a8"/>
        <w:spacing w:before="0" w:beforeAutospacing="0" w:after="0" w:afterAutospacing="0" w:line="360" w:lineRule="auto"/>
        <w:ind w:firstLineChars="200" w:firstLine="640"/>
        <w:jc w:val="both"/>
        <w:rPr>
          <w:rFonts w:ascii="仿宋_GB2312" w:eastAsia="仿宋_GB2312" w:hAnsi="仿宋_GB2312" w:cs="仿宋_GB2312"/>
          <w:sz w:val="32"/>
          <w:szCs w:val="32"/>
        </w:rPr>
      </w:pPr>
    </w:p>
    <w:p w:rsidR="00FD5B7D" w:rsidRDefault="00FD5B7D" w:rsidP="00C10640">
      <w:pPr>
        <w:pStyle w:val="a8"/>
        <w:spacing w:before="0" w:beforeAutospacing="0" w:after="0" w:afterAutospacing="0" w:line="360" w:lineRule="auto"/>
        <w:ind w:firstLineChars="200" w:firstLine="640"/>
        <w:jc w:val="both"/>
        <w:rPr>
          <w:rFonts w:ascii="仿宋_GB2312" w:eastAsia="仿宋_GB2312" w:hAnsi="仿宋_GB2312" w:cs="仿宋_GB2312"/>
          <w:sz w:val="32"/>
          <w:szCs w:val="32"/>
        </w:rPr>
      </w:pPr>
    </w:p>
    <w:p w:rsidR="00FD5B7D" w:rsidRDefault="00751679" w:rsidP="00C10640">
      <w:pPr>
        <w:pStyle w:val="a8"/>
        <w:spacing w:before="0" w:beforeAutospacing="0" w:after="0" w:afterAutospacing="0" w:line="360" w:lineRule="auto"/>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2016年</w:t>
      </w:r>
      <w:r w:rsidR="006D49C1">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w:t>
      </w:r>
      <w:r w:rsidR="006D49C1">
        <w:rPr>
          <w:rFonts w:ascii="仿宋_GB2312" w:eastAsia="仿宋_GB2312" w:hAnsi="仿宋_GB2312" w:cs="仿宋_GB2312" w:hint="eastAsia"/>
          <w:sz w:val="32"/>
          <w:szCs w:val="32"/>
        </w:rPr>
        <w:t>1</w:t>
      </w:r>
      <w:r w:rsidR="007E2465">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br w:type="page"/>
      </w:r>
    </w:p>
    <w:p w:rsidR="00FD5B7D" w:rsidRDefault="001B68A6">
      <w:pPr>
        <w:spacing w:line="360" w:lineRule="auto"/>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lastRenderedPageBreak/>
        <w:t xml:space="preserve"> </w:t>
      </w:r>
      <w:r w:rsidR="00751679">
        <w:rPr>
          <w:rFonts w:ascii="仿宋_GB2312" w:eastAsia="仿宋_GB2312" w:hAnsi="仿宋_GB2312" w:cs="仿宋_GB2312" w:hint="eastAsia"/>
          <w:kern w:val="0"/>
          <w:sz w:val="32"/>
          <w:szCs w:val="32"/>
        </w:rPr>
        <w:t>附件1.</w:t>
      </w:r>
      <w:r>
        <w:rPr>
          <w:rFonts w:ascii="仿宋_GB2312" w:eastAsia="仿宋_GB2312" w:hAnsi="仿宋_GB2312" w:cs="仿宋_GB2312" w:hint="eastAsia"/>
          <w:kern w:val="0"/>
          <w:sz w:val="32"/>
          <w:szCs w:val="32"/>
        </w:rPr>
        <w:t xml:space="preserve">        </w:t>
      </w:r>
      <w:r w:rsidR="00751679">
        <w:rPr>
          <w:rFonts w:ascii="仿宋_GB2312" w:eastAsia="仿宋_GB2312" w:hAnsi="仿宋_GB2312" w:cs="仿宋_GB2312" w:hint="eastAsia"/>
          <w:b/>
          <w:kern w:val="0"/>
          <w:sz w:val="32"/>
          <w:szCs w:val="32"/>
        </w:rPr>
        <w:t>新乡学院校园卡正式卡申请表</w:t>
      </w:r>
      <w:r>
        <w:rPr>
          <w:rFonts w:ascii="仿宋_GB2312" w:eastAsia="仿宋_GB2312" w:hAnsi="仿宋_GB2312" w:cs="仿宋_GB2312" w:hint="eastAsia"/>
          <w:b/>
          <w:kern w:val="0"/>
          <w:sz w:val="32"/>
          <w:szCs w:val="32"/>
        </w:rPr>
        <w:t xml:space="preserve">       </w:t>
      </w:r>
      <w:r w:rsidR="00751679">
        <w:rPr>
          <w:rFonts w:ascii="仿宋_GB2312" w:eastAsia="仿宋_GB2312" w:hAnsi="仿宋_GB2312" w:cs="仿宋_GB2312" w:hint="eastAsia"/>
          <w:kern w:val="0"/>
          <w:sz w:val="32"/>
          <w:szCs w:val="32"/>
          <w:vertAlign w:val="subscript"/>
        </w:rPr>
        <w:t>年   月   日</w:t>
      </w:r>
    </w:p>
    <w:tbl>
      <w:tblPr>
        <w:tblStyle w:val="aa"/>
        <w:tblW w:w="8528" w:type="dxa"/>
        <w:jc w:val="center"/>
        <w:tblLayout w:type="fixed"/>
        <w:tblLook w:val="04A0" w:firstRow="1" w:lastRow="0" w:firstColumn="1" w:lastColumn="0" w:noHBand="0" w:noVBand="1"/>
      </w:tblPr>
      <w:tblGrid>
        <w:gridCol w:w="1793"/>
        <w:gridCol w:w="2993"/>
        <w:gridCol w:w="1613"/>
        <w:gridCol w:w="2129"/>
      </w:tblGrid>
      <w:tr w:rsidR="00FD5B7D" w:rsidRPr="001B68A6">
        <w:trPr>
          <w:jc w:val="center"/>
        </w:trPr>
        <w:tc>
          <w:tcPr>
            <w:tcW w:w="1793" w:type="dxa"/>
            <w:tcBorders>
              <w:top w:val="single" w:sz="4" w:space="0" w:color="auto"/>
              <w:left w:val="single" w:sz="4" w:space="0" w:color="auto"/>
              <w:bottom w:val="single" w:sz="4" w:space="0" w:color="auto"/>
              <w:right w:val="single" w:sz="4" w:space="0" w:color="auto"/>
            </w:tcBorders>
            <w:vAlign w:val="center"/>
          </w:tcPr>
          <w:p w:rsidR="00FD5B7D" w:rsidRPr="001B68A6" w:rsidRDefault="00751679">
            <w:pPr>
              <w:spacing w:line="360" w:lineRule="auto"/>
              <w:rPr>
                <w:rFonts w:ascii="仿宋_GB2312" w:eastAsia="仿宋_GB2312" w:hAnsi="仿宋_GB2312" w:cs="仿宋_GB2312"/>
                <w:sz w:val="28"/>
                <w:szCs w:val="28"/>
              </w:rPr>
            </w:pPr>
            <w:r w:rsidRPr="001B68A6">
              <w:rPr>
                <w:rFonts w:ascii="仿宋_GB2312" w:eastAsia="仿宋_GB2312" w:hAnsi="仿宋_GB2312" w:cs="仿宋_GB2312" w:hint="eastAsia"/>
                <w:sz w:val="28"/>
                <w:szCs w:val="28"/>
              </w:rPr>
              <w:t>申请人姓名</w:t>
            </w:r>
          </w:p>
        </w:tc>
        <w:tc>
          <w:tcPr>
            <w:tcW w:w="2993" w:type="dxa"/>
            <w:tcBorders>
              <w:top w:val="single" w:sz="4" w:space="0" w:color="auto"/>
              <w:left w:val="single" w:sz="4" w:space="0" w:color="auto"/>
              <w:bottom w:val="single" w:sz="4" w:space="0" w:color="auto"/>
              <w:right w:val="single" w:sz="4" w:space="0" w:color="auto"/>
            </w:tcBorders>
          </w:tcPr>
          <w:p w:rsidR="00FD5B7D" w:rsidRPr="001B68A6" w:rsidRDefault="00FD5B7D">
            <w:pPr>
              <w:spacing w:line="360" w:lineRule="auto"/>
              <w:rPr>
                <w:rFonts w:ascii="仿宋_GB2312" w:eastAsia="仿宋_GB2312" w:hAnsi="仿宋_GB2312" w:cs="仿宋_GB2312"/>
                <w:sz w:val="28"/>
                <w:szCs w:val="28"/>
              </w:rPr>
            </w:pPr>
          </w:p>
        </w:tc>
        <w:tc>
          <w:tcPr>
            <w:tcW w:w="1613" w:type="dxa"/>
            <w:tcBorders>
              <w:top w:val="single" w:sz="4" w:space="0" w:color="auto"/>
              <w:left w:val="single" w:sz="4" w:space="0" w:color="auto"/>
              <w:bottom w:val="single" w:sz="4" w:space="0" w:color="auto"/>
              <w:right w:val="single" w:sz="4" w:space="0" w:color="auto"/>
            </w:tcBorders>
            <w:vAlign w:val="center"/>
          </w:tcPr>
          <w:p w:rsidR="00FD5B7D" w:rsidRPr="001B68A6" w:rsidRDefault="00751679">
            <w:pPr>
              <w:spacing w:line="360" w:lineRule="auto"/>
              <w:rPr>
                <w:rFonts w:ascii="仿宋_GB2312" w:eastAsia="仿宋_GB2312" w:hAnsi="仿宋_GB2312" w:cs="仿宋_GB2312"/>
                <w:sz w:val="28"/>
                <w:szCs w:val="28"/>
              </w:rPr>
            </w:pPr>
            <w:r w:rsidRPr="001B68A6">
              <w:rPr>
                <w:rFonts w:ascii="仿宋_GB2312" w:eastAsia="仿宋_GB2312" w:hAnsi="仿宋_GB2312" w:cs="仿宋_GB2312" w:hint="eastAsia"/>
                <w:sz w:val="28"/>
                <w:szCs w:val="28"/>
              </w:rPr>
              <w:t>性    别</w:t>
            </w:r>
          </w:p>
        </w:tc>
        <w:tc>
          <w:tcPr>
            <w:tcW w:w="2129" w:type="dxa"/>
            <w:tcBorders>
              <w:top w:val="single" w:sz="4" w:space="0" w:color="auto"/>
              <w:left w:val="single" w:sz="4" w:space="0" w:color="auto"/>
              <w:bottom w:val="single" w:sz="4" w:space="0" w:color="auto"/>
              <w:right w:val="single" w:sz="4" w:space="0" w:color="auto"/>
            </w:tcBorders>
          </w:tcPr>
          <w:p w:rsidR="00FD5B7D" w:rsidRPr="001B68A6" w:rsidRDefault="00FD5B7D">
            <w:pPr>
              <w:spacing w:line="360" w:lineRule="auto"/>
              <w:rPr>
                <w:rFonts w:ascii="仿宋_GB2312" w:eastAsia="仿宋_GB2312" w:hAnsi="仿宋_GB2312" w:cs="仿宋_GB2312"/>
                <w:sz w:val="28"/>
                <w:szCs w:val="28"/>
              </w:rPr>
            </w:pPr>
          </w:p>
        </w:tc>
      </w:tr>
      <w:tr w:rsidR="00FD5B7D" w:rsidRPr="001B68A6">
        <w:trPr>
          <w:jc w:val="center"/>
        </w:trPr>
        <w:tc>
          <w:tcPr>
            <w:tcW w:w="1793" w:type="dxa"/>
            <w:tcBorders>
              <w:top w:val="single" w:sz="4" w:space="0" w:color="auto"/>
              <w:left w:val="single" w:sz="4" w:space="0" w:color="auto"/>
              <w:bottom w:val="single" w:sz="4" w:space="0" w:color="auto"/>
              <w:right w:val="single" w:sz="4" w:space="0" w:color="auto"/>
            </w:tcBorders>
            <w:vAlign w:val="center"/>
          </w:tcPr>
          <w:p w:rsidR="00FD5B7D" w:rsidRPr="001B68A6" w:rsidRDefault="00751679">
            <w:pPr>
              <w:spacing w:line="360" w:lineRule="auto"/>
              <w:rPr>
                <w:rFonts w:ascii="仿宋_GB2312" w:eastAsia="仿宋_GB2312" w:hAnsi="仿宋_GB2312" w:cs="仿宋_GB2312"/>
                <w:sz w:val="28"/>
                <w:szCs w:val="28"/>
              </w:rPr>
            </w:pPr>
            <w:r w:rsidRPr="001B68A6">
              <w:rPr>
                <w:rFonts w:ascii="仿宋_GB2312" w:eastAsia="仿宋_GB2312" w:hAnsi="仿宋_GB2312" w:cs="仿宋_GB2312" w:hint="eastAsia"/>
                <w:sz w:val="28"/>
                <w:szCs w:val="28"/>
              </w:rPr>
              <w:t>身份证号</w:t>
            </w:r>
          </w:p>
        </w:tc>
        <w:tc>
          <w:tcPr>
            <w:tcW w:w="2993" w:type="dxa"/>
            <w:tcBorders>
              <w:top w:val="single" w:sz="4" w:space="0" w:color="auto"/>
              <w:left w:val="single" w:sz="4" w:space="0" w:color="auto"/>
              <w:bottom w:val="single" w:sz="4" w:space="0" w:color="auto"/>
              <w:right w:val="single" w:sz="4" w:space="0" w:color="auto"/>
            </w:tcBorders>
          </w:tcPr>
          <w:p w:rsidR="00FD5B7D" w:rsidRPr="001B68A6" w:rsidRDefault="00FD5B7D">
            <w:pPr>
              <w:spacing w:line="360" w:lineRule="auto"/>
              <w:rPr>
                <w:rFonts w:ascii="仿宋_GB2312" w:eastAsia="仿宋_GB2312" w:hAnsi="仿宋_GB2312" w:cs="仿宋_GB2312"/>
                <w:sz w:val="28"/>
                <w:szCs w:val="28"/>
              </w:rPr>
            </w:pPr>
          </w:p>
        </w:tc>
        <w:tc>
          <w:tcPr>
            <w:tcW w:w="1613" w:type="dxa"/>
            <w:tcBorders>
              <w:top w:val="single" w:sz="4" w:space="0" w:color="auto"/>
              <w:left w:val="single" w:sz="4" w:space="0" w:color="auto"/>
              <w:bottom w:val="single" w:sz="4" w:space="0" w:color="auto"/>
              <w:right w:val="single" w:sz="4" w:space="0" w:color="auto"/>
            </w:tcBorders>
            <w:vAlign w:val="center"/>
          </w:tcPr>
          <w:p w:rsidR="00FD5B7D" w:rsidRPr="001B68A6" w:rsidRDefault="00751679">
            <w:pPr>
              <w:spacing w:line="360" w:lineRule="auto"/>
              <w:rPr>
                <w:rFonts w:ascii="仿宋_GB2312" w:eastAsia="仿宋_GB2312" w:hAnsi="仿宋_GB2312" w:cs="仿宋_GB2312"/>
                <w:sz w:val="28"/>
                <w:szCs w:val="28"/>
              </w:rPr>
            </w:pPr>
            <w:r w:rsidRPr="001B68A6">
              <w:rPr>
                <w:rFonts w:ascii="仿宋_GB2312" w:eastAsia="仿宋_GB2312" w:hAnsi="仿宋_GB2312" w:cs="仿宋_GB2312" w:hint="eastAsia"/>
                <w:sz w:val="28"/>
                <w:szCs w:val="28"/>
              </w:rPr>
              <w:t>联系电话</w:t>
            </w:r>
          </w:p>
        </w:tc>
        <w:tc>
          <w:tcPr>
            <w:tcW w:w="2129" w:type="dxa"/>
            <w:tcBorders>
              <w:top w:val="single" w:sz="4" w:space="0" w:color="auto"/>
              <w:left w:val="single" w:sz="4" w:space="0" w:color="auto"/>
              <w:bottom w:val="single" w:sz="4" w:space="0" w:color="auto"/>
              <w:right w:val="single" w:sz="4" w:space="0" w:color="auto"/>
            </w:tcBorders>
          </w:tcPr>
          <w:p w:rsidR="00FD5B7D" w:rsidRPr="001B68A6" w:rsidRDefault="00FD5B7D">
            <w:pPr>
              <w:spacing w:line="360" w:lineRule="auto"/>
              <w:rPr>
                <w:rFonts w:ascii="仿宋_GB2312" w:eastAsia="仿宋_GB2312" w:hAnsi="仿宋_GB2312" w:cs="仿宋_GB2312"/>
                <w:sz w:val="28"/>
                <w:szCs w:val="28"/>
              </w:rPr>
            </w:pPr>
          </w:p>
        </w:tc>
      </w:tr>
      <w:tr w:rsidR="00FD5B7D" w:rsidRPr="001B68A6">
        <w:trPr>
          <w:trHeight w:val="3489"/>
          <w:jc w:val="center"/>
        </w:trPr>
        <w:tc>
          <w:tcPr>
            <w:tcW w:w="8528" w:type="dxa"/>
            <w:gridSpan w:val="4"/>
            <w:tcBorders>
              <w:top w:val="single" w:sz="4" w:space="0" w:color="auto"/>
              <w:left w:val="single" w:sz="4" w:space="0" w:color="auto"/>
              <w:bottom w:val="single" w:sz="4" w:space="0" w:color="auto"/>
              <w:right w:val="single" w:sz="4" w:space="0" w:color="auto"/>
            </w:tcBorders>
          </w:tcPr>
          <w:p w:rsidR="00FD5B7D" w:rsidRPr="001B68A6" w:rsidRDefault="00FD5B7D">
            <w:pPr>
              <w:spacing w:line="360" w:lineRule="auto"/>
              <w:rPr>
                <w:rFonts w:ascii="仿宋_GB2312" w:eastAsia="仿宋_GB2312" w:hAnsi="仿宋_GB2312" w:cs="仿宋_GB2312"/>
                <w:sz w:val="28"/>
                <w:szCs w:val="28"/>
              </w:rPr>
            </w:pPr>
          </w:p>
          <w:p w:rsidR="00FD5B7D" w:rsidRPr="001B68A6" w:rsidRDefault="00751679">
            <w:pPr>
              <w:spacing w:line="360" w:lineRule="auto"/>
              <w:rPr>
                <w:rFonts w:ascii="仿宋_GB2312" w:eastAsia="仿宋_GB2312" w:hAnsi="仿宋_GB2312" w:cs="仿宋_GB2312"/>
                <w:sz w:val="24"/>
              </w:rPr>
            </w:pPr>
            <w:r w:rsidRPr="001B68A6">
              <w:rPr>
                <w:rFonts w:ascii="仿宋_GB2312" w:eastAsia="仿宋_GB2312" w:hAnsi="仿宋_GB2312" w:cs="仿宋_GB2312" w:hint="eastAsia"/>
                <w:sz w:val="24"/>
              </w:rPr>
              <w:t>人员类别：□财政编制     □人事代理     □校内编制     □合同制</w:t>
            </w:r>
          </w:p>
          <w:p w:rsidR="00FD5B7D" w:rsidRPr="001B68A6" w:rsidRDefault="00FD5B7D">
            <w:pPr>
              <w:spacing w:line="360" w:lineRule="auto"/>
              <w:rPr>
                <w:rFonts w:ascii="仿宋_GB2312" w:eastAsia="仿宋_GB2312" w:hAnsi="仿宋_GB2312" w:cs="仿宋_GB2312"/>
                <w:sz w:val="24"/>
              </w:rPr>
            </w:pPr>
          </w:p>
          <w:p w:rsidR="00FD5B7D" w:rsidRPr="001B68A6" w:rsidRDefault="00751679">
            <w:pPr>
              <w:spacing w:line="360" w:lineRule="auto"/>
              <w:rPr>
                <w:rFonts w:ascii="仿宋_GB2312" w:eastAsia="仿宋_GB2312" w:hAnsi="仿宋_GB2312" w:cs="仿宋_GB2312"/>
                <w:sz w:val="24"/>
              </w:rPr>
            </w:pPr>
            <w:r w:rsidRPr="001B68A6">
              <w:rPr>
                <w:rFonts w:ascii="仿宋_GB2312" w:eastAsia="仿宋_GB2312" w:hAnsi="仿宋_GB2312" w:cs="仿宋_GB2312" w:hint="eastAsia"/>
                <w:sz w:val="24"/>
              </w:rPr>
              <w:t>申请人所属部门：______________________________</w:t>
            </w:r>
          </w:p>
          <w:p w:rsidR="00FD5B7D" w:rsidRPr="001B68A6" w:rsidRDefault="00FD5B7D">
            <w:pPr>
              <w:spacing w:line="360" w:lineRule="auto"/>
              <w:rPr>
                <w:rFonts w:ascii="仿宋_GB2312" w:eastAsia="仿宋_GB2312" w:hAnsi="仿宋_GB2312" w:cs="仿宋_GB2312"/>
                <w:sz w:val="24"/>
              </w:rPr>
            </w:pPr>
          </w:p>
          <w:p w:rsidR="00FD5B7D" w:rsidRPr="001B68A6" w:rsidRDefault="00751679">
            <w:pPr>
              <w:spacing w:line="360" w:lineRule="auto"/>
              <w:rPr>
                <w:rFonts w:ascii="仿宋_GB2312" w:eastAsia="仿宋_GB2312" w:hAnsi="仿宋_GB2312" w:cs="仿宋_GB2312"/>
                <w:sz w:val="24"/>
              </w:rPr>
            </w:pPr>
            <w:r w:rsidRPr="001B68A6">
              <w:rPr>
                <w:rFonts w:ascii="仿宋_GB2312" w:eastAsia="仿宋_GB2312" w:hAnsi="仿宋_GB2312" w:cs="仿宋_GB2312" w:hint="eastAsia"/>
                <w:sz w:val="24"/>
              </w:rPr>
              <w:t>申请人工号：_________________</w:t>
            </w:r>
          </w:p>
          <w:p w:rsidR="00FD5B7D" w:rsidRPr="001B68A6" w:rsidRDefault="00FD5B7D">
            <w:pPr>
              <w:spacing w:line="360" w:lineRule="auto"/>
              <w:rPr>
                <w:rFonts w:ascii="仿宋_GB2312" w:eastAsia="仿宋_GB2312" w:hAnsi="仿宋_GB2312" w:cs="仿宋_GB2312"/>
                <w:sz w:val="24"/>
              </w:rPr>
            </w:pPr>
          </w:p>
          <w:p w:rsidR="00FD5B7D" w:rsidRPr="001B68A6" w:rsidRDefault="00FD5B7D">
            <w:pPr>
              <w:spacing w:line="360" w:lineRule="auto"/>
              <w:rPr>
                <w:rFonts w:ascii="仿宋_GB2312" w:eastAsia="仿宋_GB2312" w:hAnsi="仿宋_GB2312" w:cs="仿宋_GB2312"/>
                <w:sz w:val="24"/>
              </w:rPr>
            </w:pPr>
          </w:p>
          <w:p w:rsidR="00FD5B7D" w:rsidRPr="001B68A6" w:rsidRDefault="00751679" w:rsidP="001B68A6">
            <w:pPr>
              <w:spacing w:line="360" w:lineRule="auto"/>
              <w:ind w:firstLineChars="1900" w:firstLine="4560"/>
              <w:rPr>
                <w:rFonts w:ascii="仿宋_GB2312" w:eastAsia="仿宋_GB2312" w:hAnsi="仿宋_GB2312" w:cs="仿宋_GB2312"/>
                <w:sz w:val="24"/>
              </w:rPr>
            </w:pPr>
            <w:r w:rsidRPr="001B68A6">
              <w:rPr>
                <w:rFonts w:ascii="仿宋_GB2312" w:eastAsia="仿宋_GB2312" w:hAnsi="仿宋_GB2312" w:cs="仿宋_GB2312" w:hint="eastAsia"/>
                <w:sz w:val="24"/>
              </w:rPr>
              <w:t>负责人（签字）：</w:t>
            </w:r>
          </w:p>
          <w:p w:rsidR="00FD5B7D" w:rsidRPr="001B68A6" w:rsidRDefault="00751679" w:rsidP="001B68A6">
            <w:pPr>
              <w:spacing w:line="360" w:lineRule="auto"/>
              <w:ind w:firstLineChars="1900" w:firstLine="4560"/>
              <w:rPr>
                <w:rFonts w:ascii="仿宋_GB2312" w:eastAsia="仿宋_GB2312" w:hAnsi="仿宋_GB2312" w:cs="仿宋_GB2312"/>
                <w:sz w:val="24"/>
              </w:rPr>
            </w:pPr>
            <w:r w:rsidRPr="001B68A6">
              <w:rPr>
                <w:rFonts w:ascii="仿宋_GB2312" w:eastAsia="仿宋_GB2312" w:hAnsi="仿宋_GB2312" w:cs="仿宋_GB2312" w:hint="eastAsia"/>
                <w:sz w:val="24"/>
              </w:rPr>
              <w:t>人事处（盖章）</w:t>
            </w:r>
          </w:p>
          <w:p w:rsidR="00FD5B7D" w:rsidRPr="001B68A6" w:rsidRDefault="00751679">
            <w:pPr>
              <w:spacing w:line="360" w:lineRule="auto"/>
              <w:rPr>
                <w:rFonts w:ascii="仿宋_GB2312" w:eastAsia="仿宋_GB2312" w:hAnsi="仿宋_GB2312" w:cs="仿宋_GB2312"/>
                <w:sz w:val="28"/>
                <w:szCs w:val="28"/>
              </w:rPr>
            </w:pPr>
            <w:r w:rsidRPr="001B68A6">
              <w:rPr>
                <w:rFonts w:ascii="仿宋_GB2312" w:eastAsia="仿宋_GB2312" w:hAnsi="仿宋_GB2312" w:cs="仿宋_GB2312" w:hint="eastAsia"/>
                <w:sz w:val="24"/>
              </w:rPr>
              <w:t xml:space="preserve">                                     </w:t>
            </w:r>
            <w:r w:rsidR="001B68A6">
              <w:rPr>
                <w:rFonts w:ascii="仿宋_GB2312" w:eastAsia="仿宋_GB2312" w:hAnsi="仿宋_GB2312" w:cs="仿宋_GB2312" w:hint="eastAsia"/>
                <w:sz w:val="24"/>
              </w:rPr>
              <w:t xml:space="preserve">        </w:t>
            </w:r>
            <w:r w:rsidRPr="001B68A6">
              <w:rPr>
                <w:rFonts w:ascii="仿宋_GB2312" w:eastAsia="仿宋_GB2312" w:hAnsi="仿宋_GB2312" w:cs="仿宋_GB2312" w:hint="eastAsia"/>
                <w:sz w:val="24"/>
              </w:rPr>
              <w:t>年    月    日</w:t>
            </w:r>
          </w:p>
        </w:tc>
      </w:tr>
      <w:tr w:rsidR="00FD5B7D" w:rsidRPr="001B68A6">
        <w:trPr>
          <w:trHeight w:val="3495"/>
          <w:jc w:val="center"/>
        </w:trPr>
        <w:tc>
          <w:tcPr>
            <w:tcW w:w="8528" w:type="dxa"/>
            <w:gridSpan w:val="4"/>
            <w:tcBorders>
              <w:top w:val="single" w:sz="4" w:space="0" w:color="auto"/>
              <w:left w:val="single" w:sz="4" w:space="0" w:color="auto"/>
              <w:bottom w:val="single" w:sz="4" w:space="0" w:color="auto"/>
              <w:right w:val="single" w:sz="4" w:space="0" w:color="auto"/>
            </w:tcBorders>
            <w:vAlign w:val="center"/>
          </w:tcPr>
          <w:p w:rsidR="00FD5B7D" w:rsidRPr="001B68A6" w:rsidRDefault="00751679">
            <w:pPr>
              <w:spacing w:line="360" w:lineRule="auto"/>
              <w:rPr>
                <w:rFonts w:ascii="仿宋_GB2312" w:eastAsia="仿宋_GB2312" w:hAnsi="仿宋_GB2312" w:cs="仿宋_GB2312"/>
                <w:sz w:val="24"/>
              </w:rPr>
            </w:pPr>
            <w:proofErr w:type="gramStart"/>
            <w:r w:rsidRPr="001B68A6">
              <w:rPr>
                <w:rFonts w:ascii="仿宋_GB2312" w:eastAsia="仿宋_GB2312" w:hAnsi="仿宋_GB2312" w:cs="仿宋_GB2312" w:hint="eastAsia"/>
                <w:sz w:val="24"/>
              </w:rPr>
              <w:t>一</w:t>
            </w:r>
            <w:proofErr w:type="gramEnd"/>
            <w:r w:rsidRPr="001B68A6">
              <w:rPr>
                <w:rFonts w:ascii="仿宋_GB2312" w:eastAsia="仿宋_GB2312" w:hAnsi="仿宋_GB2312" w:cs="仿宋_GB2312" w:hint="eastAsia"/>
                <w:sz w:val="24"/>
              </w:rPr>
              <w:t>卡通服务中心意见：</w:t>
            </w:r>
          </w:p>
          <w:p w:rsidR="00FD5B7D" w:rsidRPr="001B68A6" w:rsidRDefault="00FD5B7D">
            <w:pPr>
              <w:spacing w:line="360" w:lineRule="auto"/>
              <w:rPr>
                <w:rFonts w:ascii="仿宋_GB2312" w:eastAsia="仿宋_GB2312" w:hAnsi="仿宋_GB2312" w:cs="仿宋_GB2312"/>
                <w:sz w:val="24"/>
              </w:rPr>
            </w:pPr>
          </w:p>
          <w:p w:rsidR="00FD5B7D" w:rsidRPr="001B68A6" w:rsidRDefault="00FD5B7D">
            <w:pPr>
              <w:spacing w:line="360" w:lineRule="auto"/>
              <w:rPr>
                <w:rFonts w:ascii="仿宋_GB2312" w:eastAsia="仿宋_GB2312" w:hAnsi="仿宋_GB2312" w:cs="仿宋_GB2312"/>
                <w:sz w:val="24"/>
              </w:rPr>
            </w:pPr>
          </w:p>
          <w:p w:rsidR="00FD5B7D" w:rsidRPr="001B68A6" w:rsidRDefault="00751679">
            <w:pPr>
              <w:tabs>
                <w:tab w:val="left" w:pos="5472"/>
              </w:tabs>
              <w:spacing w:line="360" w:lineRule="auto"/>
              <w:rPr>
                <w:rFonts w:ascii="仿宋_GB2312" w:eastAsia="仿宋_GB2312" w:hAnsi="仿宋_GB2312" w:cs="仿宋_GB2312"/>
                <w:sz w:val="24"/>
              </w:rPr>
            </w:pPr>
            <w:r w:rsidRPr="001B68A6">
              <w:rPr>
                <w:rFonts w:ascii="仿宋_GB2312" w:eastAsia="仿宋_GB2312" w:hAnsi="仿宋_GB2312" w:cs="仿宋_GB2312" w:hint="eastAsia"/>
                <w:sz w:val="24"/>
              </w:rPr>
              <w:t xml:space="preserve">                                      负责人（签字）：</w:t>
            </w:r>
          </w:p>
          <w:p w:rsidR="00FD5B7D" w:rsidRPr="001B68A6" w:rsidRDefault="00751679">
            <w:pPr>
              <w:tabs>
                <w:tab w:val="left" w:pos="5472"/>
              </w:tabs>
              <w:spacing w:line="360" w:lineRule="auto"/>
              <w:rPr>
                <w:rFonts w:ascii="仿宋_GB2312" w:eastAsia="仿宋_GB2312" w:hAnsi="仿宋_GB2312" w:cs="仿宋_GB2312"/>
                <w:sz w:val="24"/>
              </w:rPr>
            </w:pPr>
            <w:r w:rsidRPr="001B68A6">
              <w:rPr>
                <w:rFonts w:ascii="仿宋_GB2312" w:eastAsia="仿宋_GB2312" w:hAnsi="仿宋_GB2312" w:cs="仿宋_GB2312" w:hint="eastAsia"/>
                <w:sz w:val="24"/>
              </w:rPr>
              <w:t xml:space="preserve">                               </w:t>
            </w:r>
            <w:proofErr w:type="gramStart"/>
            <w:r w:rsidRPr="001B68A6">
              <w:rPr>
                <w:rFonts w:ascii="仿宋_GB2312" w:eastAsia="仿宋_GB2312" w:hAnsi="仿宋_GB2312" w:cs="仿宋_GB2312" w:hint="eastAsia"/>
                <w:sz w:val="24"/>
              </w:rPr>
              <w:t>一</w:t>
            </w:r>
            <w:proofErr w:type="gramEnd"/>
            <w:r w:rsidRPr="001B68A6">
              <w:rPr>
                <w:rFonts w:ascii="仿宋_GB2312" w:eastAsia="仿宋_GB2312" w:hAnsi="仿宋_GB2312" w:cs="仿宋_GB2312" w:hint="eastAsia"/>
                <w:sz w:val="24"/>
              </w:rPr>
              <w:t>卡通服务中心（公章）</w:t>
            </w:r>
          </w:p>
          <w:p w:rsidR="00FD5B7D" w:rsidRPr="001B68A6" w:rsidRDefault="00751679">
            <w:pPr>
              <w:spacing w:line="360" w:lineRule="auto"/>
              <w:rPr>
                <w:rFonts w:ascii="仿宋_GB2312" w:eastAsia="仿宋_GB2312" w:hAnsi="仿宋_GB2312" w:cs="仿宋_GB2312"/>
                <w:sz w:val="24"/>
              </w:rPr>
            </w:pPr>
            <w:r w:rsidRPr="001B68A6">
              <w:rPr>
                <w:rFonts w:ascii="仿宋_GB2312" w:eastAsia="仿宋_GB2312" w:hAnsi="仿宋_GB2312" w:cs="仿宋_GB2312" w:hint="eastAsia"/>
                <w:sz w:val="24"/>
              </w:rPr>
              <w:t xml:space="preserve">                                     </w:t>
            </w:r>
            <w:r w:rsidR="001B68A6">
              <w:rPr>
                <w:rFonts w:ascii="仿宋_GB2312" w:eastAsia="仿宋_GB2312" w:hAnsi="仿宋_GB2312" w:cs="仿宋_GB2312" w:hint="eastAsia"/>
                <w:sz w:val="24"/>
              </w:rPr>
              <w:t xml:space="preserve">       </w:t>
            </w:r>
            <w:r w:rsidRPr="001B68A6">
              <w:rPr>
                <w:rFonts w:ascii="仿宋_GB2312" w:eastAsia="仿宋_GB2312" w:hAnsi="仿宋_GB2312" w:cs="仿宋_GB2312" w:hint="eastAsia"/>
                <w:sz w:val="24"/>
              </w:rPr>
              <w:t>年    月    日</w:t>
            </w:r>
          </w:p>
        </w:tc>
      </w:tr>
    </w:tbl>
    <w:p w:rsidR="00FD5B7D" w:rsidRPr="001B68A6" w:rsidRDefault="00751679" w:rsidP="00145260">
      <w:pPr>
        <w:spacing w:line="360" w:lineRule="auto"/>
        <w:rPr>
          <w:rFonts w:ascii="仿宋_GB2312" w:eastAsia="仿宋_GB2312" w:hAnsi="仿宋_GB2312" w:cs="仿宋_GB2312"/>
          <w:kern w:val="0"/>
          <w:sz w:val="24"/>
        </w:rPr>
      </w:pPr>
      <w:r w:rsidRPr="001B68A6">
        <w:rPr>
          <w:rFonts w:ascii="仿宋_GB2312" w:eastAsia="仿宋_GB2312" w:hAnsi="仿宋_GB2312" w:cs="仿宋_GB2312" w:hint="eastAsia"/>
          <w:kern w:val="0"/>
          <w:sz w:val="24"/>
        </w:rPr>
        <w:t>注：该表一式两份，</w:t>
      </w:r>
      <w:proofErr w:type="gramStart"/>
      <w:r w:rsidRPr="001B68A6">
        <w:rPr>
          <w:rFonts w:ascii="仿宋_GB2312" w:eastAsia="仿宋_GB2312" w:hAnsi="仿宋_GB2312" w:cs="仿宋_GB2312" w:hint="eastAsia"/>
          <w:kern w:val="0"/>
          <w:sz w:val="24"/>
        </w:rPr>
        <w:t>一</w:t>
      </w:r>
      <w:proofErr w:type="gramEnd"/>
      <w:r w:rsidRPr="001B68A6">
        <w:rPr>
          <w:rFonts w:ascii="仿宋_GB2312" w:eastAsia="仿宋_GB2312" w:hAnsi="仿宋_GB2312" w:cs="仿宋_GB2312" w:hint="eastAsia"/>
          <w:kern w:val="0"/>
          <w:sz w:val="24"/>
        </w:rPr>
        <w:t>卡通服务中心留存一份，交指定办卡银行一份。</w:t>
      </w:r>
    </w:p>
    <w:p w:rsidR="00145260" w:rsidRPr="001B68A6" w:rsidRDefault="00145260" w:rsidP="00145260">
      <w:pPr>
        <w:spacing w:line="360" w:lineRule="auto"/>
        <w:rPr>
          <w:rFonts w:ascii="仿宋_GB2312" w:eastAsia="仿宋_GB2312" w:hAnsi="仿宋_GB2312" w:cs="仿宋_GB2312"/>
          <w:kern w:val="0"/>
          <w:sz w:val="24"/>
        </w:rPr>
      </w:pPr>
    </w:p>
    <w:p w:rsidR="00145260" w:rsidRPr="001B68A6" w:rsidRDefault="00145260" w:rsidP="00145260">
      <w:pPr>
        <w:spacing w:line="360" w:lineRule="auto"/>
        <w:rPr>
          <w:rFonts w:ascii="仿宋_GB2312" w:eastAsia="仿宋_GB2312" w:hAnsi="仿宋_GB2312" w:cs="仿宋_GB2312"/>
          <w:sz w:val="24"/>
        </w:rPr>
      </w:pPr>
    </w:p>
    <w:p w:rsidR="001B68A6" w:rsidRDefault="001B68A6">
      <w:pPr>
        <w:spacing w:line="360" w:lineRule="auto"/>
        <w:jc w:val="center"/>
        <w:rPr>
          <w:rFonts w:ascii="仿宋_GB2312" w:eastAsia="仿宋_GB2312" w:hAnsi="仿宋_GB2312" w:cs="仿宋_GB2312"/>
          <w:sz w:val="32"/>
          <w:szCs w:val="32"/>
        </w:rPr>
      </w:pPr>
    </w:p>
    <w:p w:rsidR="00FD5B7D" w:rsidRDefault="00751679">
      <w:pPr>
        <w:spacing w:line="360" w:lineRule="auto"/>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附件2.       </w:t>
      </w:r>
      <w:r>
        <w:rPr>
          <w:rFonts w:ascii="仿宋_GB2312" w:eastAsia="仿宋_GB2312" w:hAnsi="仿宋_GB2312" w:cs="仿宋_GB2312" w:hint="eastAsia"/>
          <w:b/>
          <w:sz w:val="32"/>
          <w:szCs w:val="32"/>
        </w:rPr>
        <w:t>新乡学院校园</w:t>
      </w:r>
      <w:proofErr w:type="gramStart"/>
      <w:r>
        <w:rPr>
          <w:rFonts w:ascii="仿宋_GB2312" w:eastAsia="仿宋_GB2312" w:hAnsi="仿宋_GB2312" w:cs="仿宋_GB2312" w:hint="eastAsia"/>
          <w:b/>
          <w:sz w:val="32"/>
          <w:szCs w:val="32"/>
        </w:rPr>
        <w:t>卡临时</w:t>
      </w:r>
      <w:proofErr w:type="gramEnd"/>
      <w:r>
        <w:rPr>
          <w:rFonts w:ascii="仿宋_GB2312" w:eastAsia="仿宋_GB2312" w:hAnsi="仿宋_GB2312" w:cs="仿宋_GB2312" w:hint="eastAsia"/>
          <w:b/>
          <w:sz w:val="32"/>
          <w:szCs w:val="32"/>
        </w:rPr>
        <w:t>卡申请表</w:t>
      </w:r>
      <w:r w:rsidR="001B68A6">
        <w:rPr>
          <w:rFonts w:ascii="仿宋_GB2312" w:eastAsia="仿宋_GB2312" w:hAnsi="仿宋_GB2312" w:cs="仿宋_GB2312" w:hint="eastAsia"/>
          <w:b/>
          <w:sz w:val="32"/>
          <w:szCs w:val="32"/>
        </w:rPr>
        <w:t xml:space="preserve">    </w:t>
      </w:r>
      <w:r w:rsidR="00D218D1">
        <w:rPr>
          <w:rFonts w:ascii="仿宋_GB2312" w:eastAsia="仿宋_GB2312" w:hAnsi="仿宋_GB2312" w:cs="仿宋_GB2312" w:hint="eastAsia"/>
          <w:b/>
          <w:sz w:val="32"/>
          <w:szCs w:val="32"/>
        </w:rPr>
        <w:t xml:space="preserve">     </w:t>
      </w:r>
      <w:r>
        <w:rPr>
          <w:rFonts w:ascii="仿宋_GB2312" w:eastAsia="仿宋_GB2312" w:hAnsi="仿宋_GB2312" w:cs="仿宋_GB2312" w:hint="eastAsia"/>
          <w:kern w:val="0"/>
          <w:sz w:val="32"/>
          <w:szCs w:val="32"/>
          <w:vertAlign w:val="subscript"/>
        </w:rPr>
        <w:t>年   月   日</w:t>
      </w:r>
    </w:p>
    <w:tbl>
      <w:tblPr>
        <w:tblStyle w:val="aa"/>
        <w:tblW w:w="8528" w:type="dxa"/>
        <w:jc w:val="center"/>
        <w:tblLayout w:type="fixed"/>
        <w:tblLook w:val="04A0" w:firstRow="1" w:lastRow="0" w:firstColumn="1" w:lastColumn="0" w:noHBand="0" w:noVBand="1"/>
      </w:tblPr>
      <w:tblGrid>
        <w:gridCol w:w="1793"/>
        <w:gridCol w:w="2471"/>
        <w:gridCol w:w="2135"/>
        <w:gridCol w:w="2129"/>
      </w:tblGrid>
      <w:tr w:rsidR="00FD5B7D">
        <w:trPr>
          <w:trHeight w:val="445"/>
          <w:jc w:val="center"/>
        </w:trPr>
        <w:tc>
          <w:tcPr>
            <w:tcW w:w="1793" w:type="dxa"/>
            <w:tcBorders>
              <w:top w:val="single" w:sz="4" w:space="0" w:color="auto"/>
              <w:left w:val="single" w:sz="4" w:space="0" w:color="auto"/>
              <w:bottom w:val="single" w:sz="4" w:space="0" w:color="auto"/>
              <w:right w:val="single" w:sz="4" w:space="0" w:color="auto"/>
            </w:tcBorders>
            <w:vAlign w:val="center"/>
          </w:tcPr>
          <w:p w:rsidR="00FD5B7D" w:rsidRPr="001B68A6" w:rsidRDefault="00751679">
            <w:pPr>
              <w:spacing w:line="360" w:lineRule="auto"/>
              <w:rPr>
                <w:rFonts w:ascii="仿宋_GB2312" w:eastAsia="仿宋_GB2312" w:hAnsi="仿宋_GB2312" w:cs="仿宋_GB2312"/>
                <w:sz w:val="28"/>
                <w:szCs w:val="28"/>
              </w:rPr>
            </w:pPr>
            <w:r w:rsidRPr="001B68A6">
              <w:rPr>
                <w:rFonts w:ascii="仿宋_GB2312" w:eastAsia="仿宋_GB2312" w:hAnsi="仿宋_GB2312" w:cs="仿宋_GB2312" w:hint="eastAsia"/>
                <w:sz w:val="28"/>
                <w:szCs w:val="28"/>
              </w:rPr>
              <w:t>姓    名</w:t>
            </w:r>
          </w:p>
        </w:tc>
        <w:tc>
          <w:tcPr>
            <w:tcW w:w="2471" w:type="dxa"/>
            <w:tcBorders>
              <w:top w:val="single" w:sz="4" w:space="0" w:color="auto"/>
              <w:left w:val="single" w:sz="4" w:space="0" w:color="auto"/>
              <w:bottom w:val="single" w:sz="4" w:space="0" w:color="auto"/>
              <w:right w:val="single" w:sz="4" w:space="0" w:color="auto"/>
            </w:tcBorders>
          </w:tcPr>
          <w:p w:rsidR="00FD5B7D" w:rsidRPr="001B68A6" w:rsidRDefault="00FD5B7D">
            <w:pPr>
              <w:spacing w:line="360" w:lineRule="auto"/>
              <w:rPr>
                <w:rFonts w:ascii="仿宋_GB2312" w:eastAsia="仿宋_GB2312" w:hAnsi="仿宋_GB2312" w:cs="仿宋_GB2312"/>
                <w:sz w:val="28"/>
                <w:szCs w:val="28"/>
              </w:rPr>
            </w:pPr>
          </w:p>
        </w:tc>
        <w:tc>
          <w:tcPr>
            <w:tcW w:w="2135" w:type="dxa"/>
            <w:tcBorders>
              <w:top w:val="single" w:sz="4" w:space="0" w:color="auto"/>
              <w:left w:val="single" w:sz="4" w:space="0" w:color="auto"/>
              <w:bottom w:val="single" w:sz="4" w:space="0" w:color="auto"/>
              <w:right w:val="single" w:sz="4" w:space="0" w:color="auto"/>
            </w:tcBorders>
            <w:vAlign w:val="center"/>
          </w:tcPr>
          <w:p w:rsidR="00FD5B7D" w:rsidRPr="001B68A6" w:rsidRDefault="00751679">
            <w:pPr>
              <w:spacing w:line="360" w:lineRule="auto"/>
              <w:rPr>
                <w:rFonts w:ascii="仿宋_GB2312" w:eastAsia="仿宋_GB2312" w:hAnsi="仿宋_GB2312" w:cs="仿宋_GB2312"/>
                <w:sz w:val="28"/>
                <w:szCs w:val="28"/>
              </w:rPr>
            </w:pPr>
            <w:r w:rsidRPr="001B68A6">
              <w:rPr>
                <w:rFonts w:ascii="仿宋_GB2312" w:eastAsia="仿宋_GB2312" w:hAnsi="仿宋_GB2312" w:cs="仿宋_GB2312" w:hint="eastAsia"/>
                <w:sz w:val="28"/>
                <w:szCs w:val="28"/>
              </w:rPr>
              <w:t>性    别</w:t>
            </w:r>
          </w:p>
        </w:tc>
        <w:tc>
          <w:tcPr>
            <w:tcW w:w="2129" w:type="dxa"/>
            <w:tcBorders>
              <w:top w:val="single" w:sz="4" w:space="0" w:color="auto"/>
              <w:left w:val="single" w:sz="4" w:space="0" w:color="auto"/>
              <w:bottom w:val="single" w:sz="4" w:space="0" w:color="auto"/>
              <w:right w:val="single" w:sz="4" w:space="0" w:color="auto"/>
            </w:tcBorders>
          </w:tcPr>
          <w:p w:rsidR="00FD5B7D" w:rsidRPr="001B68A6" w:rsidRDefault="00FD5B7D">
            <w:pPr>
              <w:spacing w:line="360" w:lineRule="auto"/>
              <w:rPr>
                <w:rFonts w:ascii="仿宋_GB2312" w:eastAsia="仿宋_GB2312" w:hAnsi="仿宋_GB2312" w:cs="仿宋_GB2312"/>
                <w:sz w:val="28"/>
                <w:szCs w:val="28"/>
              </w:rPr>
            </w:pPr>
          </w:p>
        </w:tc>
      </w:tr>
      <w:tr w:rsidR="00FD5B7D">
        <w:trPr>
          <w:trHeight w:val="382"/>
          <w:jc w:val="center"/>
        </w:trPr>
        <w:tc>
          <w:tcPr>
            <w:tcW w:w="1793" w:type="dxa"/>
            <w:tcBorders>
              <w:top w:val="single" w:sz="4" w:space="0" w:color="auto"/>
              <w:left w:val="single" w:sz="4" w:space="0" w:color="auto"/>
              <w:bottom w:val="single" w:sz="4" w:space="0" w:color="auto"/>
              <w:right w:val="single" w:sz="4" w:space="0" w:color="auto"/>
            </w:tcBorders>
            <w:vAlign w:val="center"/>
          </w:tcPr>
          <w:p w:rsidR="00FD5B7D" w:rsidRPr="001B68A6" w:rsidRDefault="00751679">
            <w:pPr>
              <w:spacing w:line="360" w:lineRule="auto"/>
              <w:rPr>
                <w:rFonts w:ascii="仿宋_GB2312" w:eastAsia="仿宋_GB2312" w:hAnsi="仿宋_GB2312" w:cs="仿宋_GB2312"/>
                <w:sz w:val="28"/>
                <w:szCs w:val="28"/>
              </w:rPr>
            </w:pPr>
            <w:r w:rsidRPr="001B68A6">
              <w:rPr>
                <w:rFonts w:ascii="仿宋_GB2312" w:eastAsia="仿宋_GB2312" w:hAnsi="仿宋_GB2312" w:cs="仿宋_GB2312" w:hint="eastAsia"/>
                <w:sz w:val="28"/>
                <w:szCs w:val="28"/>
              </w:rPr>
              <w:t>人员类别</w:t>
            </w:r>
          </w:p>
        </w:tc>
        <w:tc>
          <w:tcPr>
            <w:tcW w:w="2471" w:type="dxa"/>
            <w:tcBorders>
              <w:top w:val="single" w:sz="4" w:space="0" w:color="auto"/>
              <w:left w:val="single" w:sz="4" w:space="0" w:color="auto"/>
              <w:bottom w:val="single" w:sz="4" w:space="0" w:color="auto"/>
              <w:right w:val="single" w:sz="4" w:space="0" w:color="auto"/>
            </w:tcBorders>
          </w:tcPr>
          <w:p w:rsidR="00FD5B7D" w:rsidRPr="001B68A6" w:rsidRDefault="00FD5B7D">
            <w:pPr>
              <w:spacing w:line="360" w:lineRule="auto"/>
              <w:rPr>
                <w:rFonts w:ascii="仿宋_GB2312" w:eastAsia="仿宋_GB2312" w:hAnsi="仿宋_GB2312" w:cs="仿宋_GB2312"/>
                <w:sz w:val="28"/>
                <w:szCs w:val="28"/>
              </w:rPr>
            </w:pPr>
          </w:p>
        </w:tc>
        <w:tc>
          <w:tcPr>
            <w:tcW w:w="2135" w:type="dxa"/>
            <w:tcBorders>
              <w:top w:val="single" w:sz="4" w:space="0" w:color="auto"/>
              <w:left w:val="single" w:sz="4" w:space="0" w:color="auto"/>
              <w:bottom w:val="single" w:sz="4" w:space="0" w:color="auto"/>
              <w:right w:val="single" w:sz="4" w:space="0" w:color="auto"/>
            </w:tcBorders>
          </w:tcPr>
          <w:p w:rsidR="00FD5B7D" w:rsidRPr="001B68A6" w:rsidRDefault="00751679">
            <w:pPr>
              <w:spacing w:line="360" w:lineRule="auto"/>
              <w:rPr>
                <w:rFonts w:ascii="仿宋_GB2312" w:eastAsia="仿宋_GB2312" w:hAnsi="仿宋_GB2312" w:cs="仿宋_GB2312"/>
                <w:sz w:val="28"/>
                <w:szCs w:val="28"/>
              </w:rPr>
            </w:pPr>
            <w:r w:rsidRPr="001B68A6">
              <w:rPr>
                <w:rFonts w:ascii="仿宋_GB2312" w:eastAsia="仿宋_GB2312" w:hAnsi="仿宋_GB2312" w:cs="仿宋_GB2312" w:hint="eastAsia"/>
                <w:sz w:val="28"/>
                <w:szCs w:val="28"/>
              </w:rPr>
              <w:t>联系电话</w:t>
            </w:r>
          </w:p>
        </w:tc>
        <w:tc>
          <w:tcPr>
            <w:tcW w:w="2129" w:type="dxa"/>
            <w:tcBorders>
              <w:top w:val="single" w:sz="4" w:space="0" w:color="auto"/>
              <w:left w:val="single" w:sz="4" w:space="0" w:color="auto"/>
              <w:bottom w:val="single" w:sz="4" w:space="0" w:color="auto"/>
              <w:right w:val="single" w:sz="4" w:space="0" w:color="auto"/>
            </w:tcBorders>
          </w:tcPr>
          <w:p w:rsidR="00FD5B7D" w:rsidRPr="001B68A6" w:rsidRDefault="00FD5B7D">
            <w:pPr>
              <w:spacing w:line="360" w:lineRule="auto"/>
              <w:rPr>
                <w:rFonts w:ascii="仿宋_GB2312" w:eastAsia="仿宋_GB2312" w:hAnsi="仿宋_GB2312" w:cs="仿宋_GB2312"/>
                <w:sz w:val="28"/>
                <w:szCs w:val="28"/>
              </w:rPr>
            </w:pPr>
          </w:p>
        </w:tc>
      </w:tr>
      <w:tr w:rsidR="00FD5B7D" w:rsidRPr="001B68A6" w:rsidTr="001B68A6">
        <w:trPr>
          <w:trHeight w:val="2291"/>
          <w:jc w:val="center"/>
        </w:trPr>
        <w:tc>
          <w:tcPr>
            <w:tcW w:w="8528" w:type="dxa"/>
            <w:gridSpan w:val="4"/>
            <w:tcBorders>
              <w:top w:val="single" w:sz="4" w:space="0" w:color="auto"/>
              <w:left w:val="single" w:sz="4" w:space="0" w:color="auto"/>
              <w:bottom w:val="single" w:sz="4" w:space="0" w:color="auto"/>
              <w:right w:val="single" w:sz="4" w:space="0" w:color="auto"/>
            </w:tcBorders>
            <w:vAlign w:val="center"/>
          </w:tcPr>
          <w:p w:rsidR="001B68A6" w:rsidRDefault="001B68A6" w:rsidP="001B68A6">
            <w:pPr>
              <w:spacing w:line="360" w:lineRule="auto"/>
              <w:jc w:val="center"/>
              <w:rPr>
                <w:rFonts w:ascii="仿宋_GB2312" w:eastAsia="仿宋_GB2312" w:hAnsi="仿宋_GB2312" w:cs="仿宋_GB2312"/>
                <w:sz w:val="24"/>
              </w:rPr>
            </w:pPr>
          </w:p>
          <w:p w:rsidR="001B68A6" w:rsidRDefault="001B68A6" w:rsidP="001B68A6">
            <w:pPr>
              <w:spacing w:line="360" w:lineRule="auto"/>
              <w:jc w:val="center"/>
              <w:rPr>
                <w:rFonts w:ascii="仿宋_GB2312" w:eastAsia="仿宋_GB2312" w:hAnsi="仿宋_GB2312" w:cs="仿宋_GB2312"/>
                <w:sz w:val="24"/>
              </w:rPr>
            </w:pPr>
          </w:p>
          <w:p w:rsidR="001B68A6" w:rsidRDefault="00751679" w:rsidP="001B68A6">
            <w:pPr>
              <w:spacing w:line="360" w:lineRule="auto"/>
              <w:jc w:val="center"/>
              <w:rPr>
                <w:rFonts w:ascii="仿宋_GB2312" w:eastAsia="仿宋_GB2312" w:hAnsi="仿宋_GB2312" w:cs="仿宋_GB2312"/>
                <w:sz w:val="24"/>
              </w:rPr>
            </w:pPr>
            <w:r w:rsidRPr="001B68A6">
              <w:rPr>
                <w:rFonts w:ascii="仿宋_GB2312" w:eastAsia="仿宋_GB2312" w:hAnsi="仿宋_GB2312" w:cs="仿宋_GB2312" w:hint="eastAsia"/>
                <w:sz w:val="24"/>
              </w:rPr>
              <w:t>身份证复印件粘贴处</w:t>
            </w:r>
          </w:p>
          <w:p w:rsidR="001B68A6" w:rsidRDefault="001B68A6" w:rsidP="001B68A6">
            <w:pPr>
              <w:spacing w:line="360" w:lineRule="auto"/>
              <w:jc w:val="center"/>
              <w:rPr>
                <w:rFonts w:ascii="仿宋_GB2312" w:eastAsia="仿宋_GB2312" w:hAnsi="仿宋_GB2312" w:cs="仿宋_GB2312"/>
                <w:sz w:val="24"/>
              </w:rPr>
            </w:pPr>
          </w:p>
          <w:p w:rsidR="001B68A6" w:rsidRPr="001B68A6" w:rsidRDefault="001B68A6" w:rsidP="001B68A6">
            <w:pPr>
              <w:spacing w:line="360" w:lineRule="auto"/>
              <w:jc w:val="center"/>
              <w:rPr>
                <w:rFonts w:ascii="仿宋_GB2312" w:eastAsia="仿宋_GB2312" w:hAnsi="仿宋_GB2312" w:cs="仿宋_GB2312"/>
                <w:sz w:val="24"/>
              </w:rPr>
            </w:pPr>
          </w:p>
        </w:tc>
      </w:tr>
      <w:tr w:rsidR="00FD5B7D" w:rsidRPr="001B68A6">
        <w:trPr>
          <w:jc w:val="center"/>
        </w:trPr>
        <w:tc>
          <w:tcPr>
            <w:tcW w:w="8528" w:type="dxa"/>
            <w:gridSpan w:val="4"/>
            <w:tcBorders>
              <w:top w:val="single" w:sz="4" w:space="0" w:color="auto"/>
              <w:left w:val="single" w:sz="4" w:space="0" w:color="auto"/>
              <w:bottom w:val="single" w:sz="4" w:space="0" w:color="auto"/>
              <w:right w:val="single" w:sz="4" w:space="0" w:color="auto"/>
            </w:tcBorders>
            <w:vAlign w:val="center"/>
          </w:tcPr>
          <w:p w:rsidR="00FD5B7D" w:rsidRPr="001B68A6" w:rsidRDefault="00751679">
            <w:pPr>
              <w:spacing w:line="360" w:lineRule="auto"/>
              <w:rPr>
                <w:rFonts w:ascii="仿宋_GB2312" w:eastAsia="仿宋_GB2312" w:hAnsi="仿宋_GB2312" w:cs="仿宋_GB2312"/>
                <w:sz w:val="24"/>
              </w:rPr>
            </w:pPr>
            <w:r w:rsidRPr="001B68A6">
              <w:rPr>
                <w:rFonts w:ascii="仿宋_GB2312" w:eastAsia="仿宋_GB2312" w:hAnsi="仿宋_GB2312" w:cs="仿宋_GB2312" w:hint="eastAsia"/>
                <w:sz w:val="24"/>
              </w:rPr>
              <w:t>申请事由：□就餐洗浴    □缴纳水电费    □缴纳网络费    □其他</w:t>
            </w:r>
          </w:p>
          <w:p w:rsidR="00FD5B7D" w:rsidRPr="001B68A6" w:rsidRDefault="00751679">
            <w:pPr>
              <w:spacing w:line="360" w:lineRule="auto"/>
              <w:rPr>
                <w:rFonts w:ascii="仿宋_GB2312" w:eastAsia="仿宋_GB2312" w:hAnsi="仿宋_GB2312" w:cs="仿宋_GB2312"/>
                <w:sz w:val="24"/>
              </w:rPr>
            </w:pPr>
            <w:r w:rsidRPr="001B68A6">
              <w:rPr>
                <w:rFonts w:ascii="仿宋_GB2312" w:eastAsia="仿宋_GB2312" w:hAnsi="仿宋_GB2312" w:cs="仿宋_GB2312" w:hint="eastAsia"/>
                <w:sz w:val="24"/>
              </w:rPr>
              <w:t xml:space="preserve">申请持卡时间：   年    月    日至     年    月    日                 </w:t>
            </w:r>
          </w:p>
        </w:tc>
      </w:tr>
      <w:tr w:rsidR="00FD5B7D" w:rsidRPr="001B68A6">
        <w:trPr>
          <w:trHeight w:val="2420"/>
          <w:jc w:val="center"/>
        </w:trPr>
        <w:tc>
          <w:tcPr>
            <w:tcW w:w="8528" w:type="dxa"/>
            <w:gridSpan w:val="4"/>
            <w:tcBorders>
              <w:top w:val="single" w:sz="4" w:space="0" w:color="auto"/>
              <w:left w:val="single" w:sz="4" w:space="0" w:color="auto"/>
              <w:bottom w:val="single" w:sz="4" w:space="0" w:color="auto"/>
              <w:right w:val="single" w:sz="4" w:space="0" w:color="auto"/>
            </w:tcBorders>
            <w:vAlign w:val="center"/>
          </w:tcPr>
          <w:p w:rsidR="00FD5B7D" w:rsidRPr="001B68A6" w:rsidRDefault="00751679">
            <w:pPr>
              <w:spacing w:line="360" w:lineRule="auto"/>
              <w:rPr>
                <w:rFonts w:ascii="仿宋_GB2312" w:eastAsia="仿宋_GB2312" w:hAnsi="仿宋_GB2312" w:cs="仿宋_GB2312"/>
                <w:sz w:val="24"/>
              </w:rPr>
            </w:pPr>
            <w:r w:rsidRPr="001B68A6">
              <w:rPr>
                <w:rFonts w:ascii="仿宋_GB2312" w:eastAsia="仿宋_GB2312" w:hAnsi="仿宋_GB2312" w:cs="仿宋_GB2312" w:hint="eastAsia"/>
                <w:sz w:val="24"/>
              </w:rPr>
              <w:t>申请人归属部门意见：</w:t>
            </w:r>
          </w:p>
          <w:p w:rsidR="00FD5B7D" w:rsidRPr="001B68A6" w:rsidRDefault="00751679">
            <w:pPr>
              <w:spacing w:line="360" w:lineRule="auto"/>
              <w:rPr>
                <w:rFonts w:ascii="仿宋_GB2312" w:eastAsia="仿宋_GB2312" w:hAnsi="仿宋_GB2312" w:cs="仿宋_GB2312"/>
                <w:sz w:val="24"/>
              </w:rPr>
            </w:pPr>
            <w:r w:rsidRPr="001B68A6">
              <w:rPr>
                <w:rFonts w:ascii="仿宋_GB2312" w:eastAsia="仿宋_GB2312" w:hAnsi="仿宋_GB2312" w:cs="仿宋_GB2312" w:hint="eastAsia"/>
                <w:sz w:val="24"/>
              </w:rPr>
              <w:t>负责人（签字）：</w:t>
            </w:r>
          </w:p>
          <w:p w:rsidR="00FD5B7D" w:rsidRPr="001B68A6" w:rsidRDefault="00751679">
            <w:pPr>
              <w:spacing w:line="360" w:lineRule="auto"/>
              <w:rPr>
                <w:rFonts w:ascii="仿宋_GB2312" w:eastAsia="仿宋_GB2312" w:hAnsi="仿宋_GB2312" w:cs="仿宋_GB2312"/>
                <w:sz w:val="24"/>
              </w:rPr>
            </w:pPr>
            <w:r w:rsidRPr="001B68A6">
              <w:rPr>
                <w:rFonts w:ascii="仿宋_GB2312" w:eastAsia="仿宋_GB2312" w:hAnsi="仿宋_GB2312" w:cs="仿宋_GB2312" w:hint="eastAsia"/>
                <w:sz w:val="24"/>
              </w:rPr>
              <w:t>归属部门（盖章）</w:t>
            </w:r>
          </w:p>
          <w:p w:rsidR="00FD5B7D" w:rsidRPr="001B68A6" w:rsidRDefault="00751679">
            <w:pPr>
              <w:spacing w:line="360" w:lineRule="auto"/>
              <w:rPr>
                <w:rFonts w:ascii="仿宋_GB2312" w:eastAsia="仿宋_GB2312" w:hAnsi="仿宋_GB2312" w:cs="仿宋_GB2312"/>
                <w:sz w:val="24"/>
              </w:rPr>
            </w:pPr>
            <w:r w:rsidRPr="001B68A6">
              <w:rPr>
                <w:rFonts w:ascii="仿宋_GB2312" w:eastAsia="仿宋_GB2312" w:hAnsi="仿宋_GB2312" w:cs="仿宋_GB2312" w:hint="eastAsia"/>
                <w:sz w:val="24"/>
              </w:rPr>
              <w:t xml:space="preserve">                                                   年      月      日</w:t>
            </w:r>
          </w:p>
        </w:tc>
      </w:tr>
      <w:tr w:rsidR="00FD5B7D" w:rsidRPr="001B68A6">
        <w:trPr>
          <w:jc w:val="center"/>
        </w:trPr>
        <w:tc>
          <w:tcPr>
            <w:tcW w:w="8528" w:type="dxa"/>
            <w:gridSpan w:val="4"/>
            <w:tcBorders>
              <w:top w:val="single" w:sz="4" w:space="0" w:color="auto"/>
              <w:left w:val="single" w:sz="4" w:space="0" w:color="auto"/>
              <w:bottom w:val="single" w:sz="4" w:space="0" w:color="auto"/>
              <w:right w:val="single" w:sz="4" w:space="0" w:color="auto"/>
            </w:tcBorders>
            <w:vAlign w:val="center"/>
          </w:tcPr>
          <w:p w:rsidR="00FD5B7D" w:rsidRPr="001B68A6" w:rsidRDefault="00751679">
            <w:pPr>
              <w:spacing w:line="360" w:lineRule="auto"/>
              <w:rPr>
                <w:rFonts w:ascii="仿宋_GB2312" w:eastAsia="仿宋_GB2312" w:hAnsi="仿宋_GB2312" w:cs="仿宋_GB2312"/>
                <w:sz w:val="24"/>
              </w:rPr>
            </w:pPr>
            <w:proofErr w:type="gramStart"/>
            <w:r w:rsidRPr="001B68A6">
              <w:rPr>
                <w:rFonts w:ascii="仿宋_GB2312" w:eastAsia="仿宋_GB2312" w:hAnsi="仿宋_GB2312" w:cs="仿宋_GB2312" w:hint="eastAsia"/>
                <w:sz w:val="24"/>
              </w:rPr>
              <w:t>一</w:t>
            </w:r>
            <w:proofErr w:type="gramEnd"/>
            <w:r w:rsidRPr="001B68A6">
              <w:rPr>
                <w:rFonts w:ascii="仿宋_GB2312" w:eastAsia="仿宋_GB2312" w:hAnsi="仿宋_GB2312" w:cs="仿宋_GB2312" w:hint="eastAsia"/>
                <w:sz w:val="24"/>
              </w:rPr>
              <w:t>卡通服务中心意见：</w:t>
            </w:r>
          </w:p>
          <w:p w:rsidR="00FD5B7D" w:rsidRPr="001B68A6" w:rsidRDefault="00751679" w:rsidP="001B68A6">
            <w:pPr>
              <w:tabs>
                <w:tab w:val="left" w:pos="5873"/>
              </w:tabs>
              <w:spacing w:line="360" w:lineRule="auto"/>
              <w:ind w:firstLineChars="2050" w:firstLine="4920"/>
              <w:rPr>
                <w:rFonts w:ascii="仿宋_GB2312" w:eastAsia="仿宋_GB2312" w:hAnsi="仿宋_GB2312" w:cs="仿宋_GB2312"/>
                <w:sz w:val="24"/>
              </w:rPr>
            </w:pPr>
            <w:r w:rsidRPr="001B68A6">
              <w:rPr>
                <w:rFonts w:ascii="仿宋_GB2312" w:eastAsia="仿宋_GB2312" w:hAnsi="仿宋_GB2312" w:cs="仿宋_GB2312" w:hint="eastAsia"/>
                <w:sz w:val="24"/>
              </w:rPr>
              <w:t>负责人（签字）：</w:t>
            </w:r>
          </w:p>
          <w:p w:rsidR="00FD5B7D" w:rsidRPr="001B68A6" w:rsidRDefault="00751679" w:rsidP="001B68A6">
            <w:pPr>
              <w:spacing w:line="360" w:lineRule="auto"/>
              <w:ind w:left="6480" w:hangingChars="2700" w:hanging="6480"/>
              <w:rPr>
                <w:rFonts w:ascii="仿宋_GB2312" w:eastAsia="仿宋_GB2312" w:hAnsi="仿宋_GB2312" w:cs="仿宋_GB2312"/>
                <w:sz w:val="24"/>
              </w:rPr>
            </w:pPr>
            <w:r w:rsidRPr="001B68A6">
              <w:rPr>
                <w:rFonts w:ascii="仿宋_GB2312" w:eastAsia="仿宋_GB2312" w:hAnsi="仿宋_GB2312" w:cs="仿宋_GB2312" w:hint="eastAsia"/>
                <w:sz w:val="24"/>
              </w:rPr>
              <w:t xml:space="preserve">                                                   年      月      日</w:t>
            </w:r>
          </w:p>
        </w:tc>
      </w:tr>
      <w:tr w:rsidR="00FD5B7D" w:rsidRPr="001B68A6">
        <w:trPr>
          <w:trHeight w:val="1648"/>
          <w:jc w:val="center"/>
        </w:trPr>
        <w:tc>
          <w:tcPr>
            <w:tcW w:w="8528" w:type="dxa"/>
            <w:gridSpan w:val="4"/>
            <w:tcBorders>
              <w:top w:val="single" w:sz="4" w:space="0" w:color="auto"/>
              <w:left w:val="single" w:sz="4" w:space="0" w:color="auto"/>
              <w:bottom w:val="single" w:sz="4" w:space="0" w:color="auto"/>
              <w:right w:val="single" w:sz="4" w:space="0" w:color="auto"/>
            </w:tcBorders>
            <w:vAlign w:val="center"/>
          </w:tcPr>
          <w:p w:rsidR="00FD5B7D" w:rsidRPr="001B68A6" w:rsidRDefault="00751679">
            <w:pPr>
              <w:spacing w:line="360" w:lineRule="auto"/>
              <w:rPr>
                <w:rFonts w:ascii="仿宋_GB2312" w:eastAsia="仿宋_GB2312" w:hAnsi="仿宋_GB2312" w:cs="仿宋_GB2312"/>
                <w:sz w:val="24"/>
              </w:rPr>
            </w:pPr>
            <w:r w:rsidRPr="001B68A6">
              <w:rPr>
                <w:rFonts w:ascii="仿宋_GB2312" w:eastAsia="仿宋_GB2312" w:hAnsi="仿宋_GB2312" w:cs="仿宋_GB2312" w:hint="eastAsia"/>
                <w:sz w:val="24"/>
              </w:rPr>
              <w:t>财务处主管处长意见：</w:t>
            </w:r>
          </w:p>
          <w:p w:rsidR="00FD5B7D" w:rsidRPr="001B68A6" w:rsidRDefault="00751679">
            <w:pPr>
              <w:spacing w:line="360" w:lineRule="auto"/>
              <w:rPr>
                <w:rFonts w:ascii="仿宋_GB2312" w:eastAsia="仿宋_GB2312" w:hAnsi="仿宋_GB2312" w:cs="仿宋_GB2312"/>
                <w:sz w:val="24"/>
              </w:rPr>
            </w:pPr>
            <w:r w:rsidRPr="001B68A6">
              <w:rPr>
                <w:rFonts w:ascii="仿宋_GB2312" w:eastAsia="仿宋_GB2312" w:hAnsi="仿宋_GB2312" w:cs="仿宋_GB2312" w:hint="eastAsia"/>
                <w:sz w:val="24"/>
              </w:rPr>
              <w:t xml:space="preserve">                  </w:t>
            </w:r>
            <w:r w:rsidR="001B68A6">
              <w:rPr>
                <w:rFonts w:ascii="仿宋_GB2312" w:eastAsia="仿宋_GB2312" w:hAnsi="仿宋_GB2312" w:cs="仿宋_GB2312" w:hint="eastAsia"/>
                <w:sz w:val="24"/>
              </w:rPr>
              <w:t xml:space="preserve">                       </w:t>
            </w:r>
            <w:r w:rsidRPr="001B68A6">
              <w:rPr>
                <w:rFonts w:ascii="仿宋_GB2312" w:eastAsia="仿宋_GB2312" w:hAnsi="仿宋_GB2312" w:cs="仿宋_GB2312" w:hint="eastAsia"/>
                <w:sz w:val="24"/>
              </w:rPr>
              <w:t>主管处长（签字）：</w:t>
            </w:r>
          </w:p>
          <w:p w:rsidR="00FD5B7D" w:rsidRPr="001B68A6" w:rsidRDefault="00751679">
            <w:pPr>
              <w:spacing w:line="360" w:lineRule="auto"/>
              <w:rPr>
                <w:rFonts w:ascii="仿宋_GB2312" w:eastAsia="仿宋_GB2312" w:hAnsi="仿宋_GB2312" w:cs="仿宋_GB2312"/>
                <w:sz w:val="24"/>
              </w:rPr>
            </w:pPr>
            <w:r w:rsidRPr="001B68A6">
              <w:rPr>
                <w:rFonts w:ascii="仿宋_GB2312" w:eastAsia="仿宋_GB2312" w:hAnsi="仿宋_GB2312" w:cs="仿宋_GB2312" w:hint="eastAsia"/>
                <w:sz w:val="24"/>
              </w:rPr>
              <w:t xml:space="preserve">                                                   年      月      日</w:t>
            </w:r>
          </w:p>
        </w:tc>
      </w:tr>
    </w:tbl>
    <w:p w:rsidR="00FD5B7D" w:rsidRPr="001B68A6" w:rsidRDefault="00751679">
      <w:pPr>
        <w:spacing w:line="360" w:lineRule="auto"/>
        <w:rPr>
          <w:rFonts w:ascii="仿宋_GB2312" w:eastAsia="仿宋_GB2312" w:hAnsi="仿宋_GB2312" w:cs="仿宋_GB2312"/>
          <w:sz w:val="24"/>
        </w:rPr>
      </w:pPr>
      <w:r w:rsidRPr="001B68A6">
        <w:rPr>
          <w:rFonts w:ascii="仿宋_GB2312" w:eastAsia="仿宋_GB2312" w:hAnsi="仿宋_GB2312" w:cs="仿宋_GB2312" w:hint="eastAsia"/>
          <w:sz w:val="24"/>
        </w:rPr>
        <w:t>备注：</w:t>
      </w:r>
    </w:p>
    <w:p w:rsidR="00FD5B7D" w:rsidRPr="001B68A6" w:rsidRDefault="00751679">
      <w:pPr>
        <w:pStyle w:val="1"/>
        <w:numPr>
          <w:ilvl w:val="0"/>
          <w:numId w:val="1"/>
        </w:numPr>
        <w:spacing w:line="360" w:lineRule="auto"/>
        <w:ind w:firstLineChars="0"/>
        <w:rPr>
          <w:rFonts w:ascii="仿宋_GB2312" w:eastAsia="仿宋_GB2312" w:hAnsi="仿宋_GB2312" w:cs="仿宋_GB2312"/>
          <w:sz w:val="24"/>
        </w:rPr>
      </w:pPr>
      <w:r w:rsidRPr="001B68A6">
        <w:rPr>
          <w:rFonts w:ascii="仿宋_GB2312" w:eastAsia="仿宋_GB2312" w:hAnsi="仿宋_GB2312" w:cs="仿宋_GB2312" w:hint="eastAsia"/>
          <w:sz w:val="24"/>
        </w:rPr>
        <w:t>人员类别是指各单位临时聘用人员、短期培训人员、外聘教师、在校考研应届毕业生、购水电商户、缴纳网费租住户等。</w:t>
      </w:r>
    </w:p>
    <w:p w:rsidR="00FD5B7D" w:rsidRDefault="00751679">
      <w:pPr>
        <w:pStyle w:val="1"/>
        <w:numPr>
          <w:ilvl w:val="0"/>
          <w:numId w:val="1"/>
        </w:numPr>
        <w:spacing w:line="360" w:lineRule="auto"/>
        <w:ind w:firstLineChars="0"/>
        <w:rPr>
          <w:rFonts w:ascii="仿宋_GB2312" w:eastAsia="仿宋_GB2312" w:hAnsi="仿宋_GB2312" w:cs="仿宋_GB2312"/>
          <w:sz w:val="24"/>
        </w:rPr>
      </w:pPr>
      <w:r w:rsidRPr="001B68A6">
        <w:rPr>
          <w:rFonts w:ascii="仿宋_GB2312" w:eastAsia="仿宋_GB2312" w:hAnsi="仿宋_GB2312" w:cs="仿宋_GB2312" w:hint="eastAsia"/>
          <w:sz w:val="24"/>
        </w:rPr>
        <w:t>申请人归属管理部门负责人应对办理业务签署明确意见。</w:t>
      </w:r>
    </w:p>
    <w:p w:rsidR="007E2465" w:rsidRDefault="007E2465" w:rsidP="007E2465">
      <w:pPr>
        <w:pStyle w:val="1"/>
        <w:spacing w:line="360" w:lineRule="auto"/>
        <w:ind w:firstLineChars="0" w:firstLine="0"/>
        <w:rPr>
          <w:rFonts w:ascii="仿宋_GB2312" w:eastAsia="仿宋_GB2312" w:hAnsi="仿宋_GB2312" w:cs="仿宋_GB2312"/>
          <w:sz w:val="24"/>
        </w:rPr>
      </w:pPr>
    </w:p>
    <w:p w:rsidR="007E2465" w:rsidRDefault="007E2465" w:rsidP="007E2465">
      <w:pPr>
        <w:pStyle w:val="1"/>
        <w:spacing w:line="360" w:lineRule="auto"/>
        <w:ind w:firstLineChars="0" w:firstLine="0"/>
        <w:rPr>
          <w:rFonts w:ascii="仿宋_GB2312" w:eastAsia="仿宋_GB2312" w:hAnsi="仿宋_GB2312" w:cs="仿宋_GB2312"/>
          <w:sz w:val="24"/>
        </w:rPr>
      </w:pPr>
    </w:p>
    <w:p w:rsidR="007E2465" w:rsidRDefault="007E2465" w:rsidP="007E2465">
      <w:pPr>
        <w:pStyle w:val="1"/>
        <w:spacing w:line="360" w:lineRule="auto"/>
        <w:ind w:firstLineChars="0" w:firstLine="0"/>
        <w:rPr>
          <w:rFonts w:ascii="仿宋_GB2312" w:eastAsia="仿宋_GB2312" w:hAnsi="仿宋_GB2312" w:cs="仿宋_GB2312"/>
          <w:sz w:val="24"/>
        </w:rPr>
      </w:pPr>
    </w:p>
    <w:p w:rsidR="007E2465" w:rsidRDefault="007E2465" w:rsidP="007E2465">
      <w:pPr>
        <w:pStyle w:val="1"/>
        <w:spacing w:line="360" w:lineRule="auto"/>
        <w:ind w:firstLineChars="0" w:firstLine="0"/>
        <w:rPr>
          <w:rFonts w:ascii="仿宋_GB2312" w:eastAsia="仿宋_GB2312" w:hAnsi="仿宋_GB2312" w:cs="仿宋_GB2312"/>
          <w:sz w:val="24"/>
        </w:rPr>
      </w:pPr>
    </w:p>
    <w:p w:rsidR="007E2465" w:rsidRDefault="007E2465" w:rsidP="007E2465">
      <w:pPr>
        <w:pStyle w:val="1"/>
        <w:spacing w:line="360" w:lineRule="auto"/>
        <w:ind w:firstLineChars="0" w:firstLine="0"/>
        <w:rPr>
          <w:rFonts w:ascii="仿宋_GB2312" w:eastAsia="仿宋_GB2312" w:hAnsi="仿宋_GB2312" w:cs="仿宋_GB2312"/>
          <w:sz w:val="24"/>
        </w:rPr>
      </w:pPr>
    </w:p>
    <w:p w:rsidR="007E2465" w:rsidRDefault="007E2465" w:rsidP="007E2465">
      <w:pPr>
        <w:pStyle w:val="1"/>
        <w:spacing w:line="360" w:lineRule="auto"/>
        <w:ind w:firstLineChars="0" w:firstLine="0"/>
        <w:rPr>
          <w:rFonts w:ascii="仿宋_GB2312" w:eastAsia="仿宋_GB2312" w:hAnsi="仿宋_GB2312" w:cs="仿宋_GB2312"/>
          <w:sz w:val="24"/>
        </w:rPr>
      </w:pPr>
    </w:p>
    <w:p w:rsidR="007E2465" w:rsidRDefault="007E2465" w:rsidP="007E2465">
      <w:pPr>
        <w:pStyle w:val="1"/>
        <w:spacing w:line="360" w:lineRule="auto"/>
        <w:ind w:firstLineChars="0" w:firstLine="0"/>
        <w:rPr>
          <w:rFonts w:ascii="仿宋_GB2312" w:eastAsia="仿宋_GB2312" w:hAnsi="仿宋_GB2312" w:cs="仿宋_GB2312"/>
          <w:sz w:val="24"/>
        </w:rPr>
      </w:pPr>
    </w:p>
    <w:p w:rsidR="007E2465" w:rsidRDefault="007E2465" w:rsidP="007E2465">
      <w:pPr>
        <w:pStyle w:val="1"/>
        <w:spacing w:line="360" w:lineRule="auto"/>
        <w:ind w:firstLineChars="0" w:firstLine="0"/>
        <w:rPr>
          <w:rFonts w:ascii="仿宋_GB2312" w:eastAsia="仿宋_GB2312" w:hAnsi="仿宋_GB2312" w:cs="仿宋_GB2312"/>
          <w:sz w:val="24"/>
        </w:rPr>
      </w:pPr>
    </w:p>
    <w:p w:rsidR="007E2465" w:rsidRDefault="007E2465" w:rsidP="007E2465">
      <w:pPr>
        <w:pStyle w:val="1"/>
        <w:spacing w:line="360" w:lineRule="auto"/>
        <w:ind w:firstLineChars="0" w:firstLine="0"/>
        <w:rPr>
          <w:rFonts w:ascii="仿宋_GB2312" w:eastAsia="仿宋_GB2312" w:hAnsi="仿宋_GB2312" w:cs="仿宋_GB2312"/>
          <w:sz w:val="24"/>
        </w:rPr>
      </w:pPr>
    </w:p>
    <w:p w:rsidR="007E2465" w:rsidRDefault="007E2465" w:rsidP="007E2465">
      <w:pPr>
        <w:pStyle w:val="1"/>
        <w:spacing w:line="360" w:lineRule="auto"/>
        <w:ind w:firstLineChars="0" w:firstLine="0"/>
        <w:rPr>
          <w:rFonts w:ascii="仿宋_GB2312" w:eastAsia="仿宋_GB2312" w:hAnsi="仿宋_GB2312" w:cs="仿宋_GB2312"/>
          <w:sz w:val="24"/>
        </w:rPr>
      </w:pPr>
    </w:p>
    <w:p w:rsidR="007E2465" w:rsidRDefault="007E2465" w:rsidP="007E2465">
      <w:pPr>
        <w:pStyle w:val="1"/>
        <w:spacing w:line="360" w:lineRule="auto"/>
        <w:ind w:firstLineChars="0" w:firstLine="0"/>
        <w:rPr>
          <w:rFonts w:ascii="仿宋_GB2312" w:eastAsia="仿宋_GB2312" w:hAnsi="仿宋_GB2312" w:cs="仿宋_GB2312"/>
          <w:sz w:val="24"/>
        </w:rPr>
      </w:pPr>
    </w:p>
    <w:p w:rsidR="007E2465" w:rsidRDefault="007E2465" w:rsidP="007E2465">
      <w:pPr>
        <w:pStyle w:val="1"/>
        <w:spacing w:line="360" w:lineRule="auto"/>
        <w:ind w:firstLineChars="0" w:firstLine="0"/>
        <w:rPr>
          <w:rFonts w:ascii="仿宋_GB2312" w:eastAsia="仿宋_GB2312" w:hAnsi="仿宋_GB2312" w:cs="仿宋_GB2312"/>
          <w:sz w:val="24"/>
        </w:rPr>
      </w:pPr>
    </w:p>
    <w:p w:rsidR="007E2465" w:rsidRDefault="007E2465" w:rsidP="007E2465">
      <w:pPr>
        <w:pStyle w:val="1"/>
        <w:spacing w:line="360" w:lineRule="auto"/>
        <w:ind w:firstLineChars="0" w:firstLine="0"/>
        <w:rPr>
          <w:rFonts w:ascii="仿宋_GB2312" w:eastAsia="仿宋_GB2312" w:hAnsi="仿宋_GB2312" w:cs="仿宋_GB2312"/>
          <w:sz w:val="24"/>
        </w:rPr>
      </w:pPr>
    </w:p>
    <w:p w:rsidR="007E2465" w:rsidRDefault="007E2465" w:rsidP="007E2465">
      <w:pPr>
        <w:pStyle w:val="1"/>
        <w:spacing w:line="360" w:lineRule="auto"/>
        <w:ind w:firstLineChars="0" w:firstLine="0"/>
        <w:rPr>
          <w:rFonts w:ascii="仿宋_GB2312" w:eastAsia="仿宋_GB2312" w:hAnsi="仿宋_GB2312" w:cs="仿宋_GB2312"/>
          <w:sz w:val="24"/>
        </w:rPr>
      </w:pPr>
    </w:p>
    <w:p w:rsidR="007E2465" w:rsidRDefault="007E2465" w:rsidP="007E2465">
      <w:pPr>
        <w:pStyle w:val="1"/>
        <w:spacing w:line="360" w:lineRule="auto"/>
        <w:ind w:firstLineChars="0" w:firstLine="0"/>
        <w:rPr>
          <w:rFonts w:ascii="仿宋_GB2312" w:eastAsia="仿宋_GB2312" w:hAnsi="仿宋_GB2312" w:cs="仿宋_GB2312"/>
          <w:sz w:val="24"/>
        </w:rPr>
      </w:pPr>
    </w:p>
    <w:p w:rsidR="007E2465" w:rsidRDefault="007E2465" w:rsidP="007E2465">
      <w:pPr>
        <w:pStyle w:val="1"/>
        <w:spacing w:line="360" w:lineRule="auto"/>
        <w:ind w:firstLineChars="0" w:firstLine="0"/>
        <w:rPr>
          <w:rFonts w:ascii="仿宋_GB2312" w:eastAsia="仿宋_GB2312" w:hAnsi="仿宋_GB2312" w:cs="仿宋_GB2312"/>
          <w:sz w:val="24"/>
        </w:rPr>
      </w:pPr>
    </w:p>
    <w:p w:rsidR="007E2465" w:rsidRDefault="007E2465" w:rsidP="007E2465">
      <w:pPr>
        <w:pStyle w:val="1"/>
        <w:spacing w:line="360" w:lineRule="auto"/>
        <w:ind w:firstLineChars="0" w:firstLine="0"/>
        <w:rPr>
          <w:rFonts w:ascii="仿宋_GB2312" w:eastAsia="仿宋_GB2312" w:hAnsi="仿宋_GB2312" w:cs="仿宋_GB2312"/>
          <w:sz w:val="24"/>
        </w:rPr>
      </w:pPr>
    </w:p>
    <w:p w:rsidR="007E2465" w:rsidRDefault="007E2465" w:rsidP="007E2465">
      <w:pPr>
        <w:pStyle w:val="1"/>
        <w:spacing w:line="360" w:lineRule="auto"/>
        <w:ind w:firstLineChars="0" w:firstLine="0"/>
        <w:rPr>
          <w:rFonts w:ascii="仿宋_GB2312" w:eastAsia="仿宋_GB2312" w:hAnsi="仿宋_GB2312" w:cs="仿宋_GB2312"/>
          <w:sz w:val="24"/>
        </w:rPr>
      </w:pPr>
    </w:p>
    <w:p w:rsidR="007E2465" w:rsidRDefault="007E2465" w:rsidP="007E2465">
      <w:pPr>
        <w:pStyle w:val="1"/>
        <w:spacing w:line="360" w:lineRule="auto"/>
        <w:ind w:firstLineChars="0" w:firstLine="0"/>
        <w:rPr>
          <w:rFonts w:ascii="仿宋_GB2312" w:eastAsia="仿宋_GB2312" w:hAnsi="仿宋_GB2312" w:cs="仿宋_GB2312"/>
          <w:sz w:val="24"/>
        </w:rPr>
      </w:pPr>
    </w:p>
    <w:p w:rsidR="007E2465" w:rsidRDefault="007E2465" w:rsidP="007E2465">
      <w:pPr>
        <w:pStyle w:val="1"/>
        <w:spacing w:line="360" w:lineRule="auto"/>
        <w:ind w:firstLineChars="0" w:firstLine="0"/>
        <w:rPr>
          <w:rFonts w:ascii="仿宋_GB2312" w:eastAsia="仿宋_GB2312" w:hAnsi="仿宋_GB2312" w:cs="仿宋_GB2312"/>
          <w:sz w:val="24"/>
        </w:rPr>
      </w:pPr>
    </w:p>
    <w:p w:rsidR="007E2465" w:rsidRDefault="007E2465" w:rsidP="007E2465">
      <w:pPr>
        <w:pStyle w:val="1"/>
        <w:spacing w:line="360" w:lineRule="auto"/>
        <w:ind w:firstLineChars="0" w:firstLine="0"/>
        <w:rPr>
          <w:rFonts w:ascii="仿宋_GB2312" w:eastAsia="仿宋_GB2312" w:hAnsi="仿宋_GB2312" w:cs="仿宋_GB2312"/>
          <w:sz w:val="24"/>
        </w:rPr>
      </w:pPr>
    </w:p>
    <w:p w:rsidR="007E2465" w:rsidRDefault="007E2465" w:rsidP="007E2465">
      <w:pPr>
        <w:pStyle w:val="1"/>
        <w:spacing w:line="360" w:lineRule="auto"/>
        <w:ind w:firstLineChars="0" w:firstLine="0"/>
        <w:rPr>
          <w:rFonts w:ascii="仿宋_GB2312" w:eastAsia="仿宋_GB2312" w:hAnsi="仿宋_GB2312" w:cs="仿宋_GB2312"/>
          <w:sz w:val="24"/>
        </w:rPr>
      </w:pPr>
    </w:p>
    <w:p w:rsidR="007E2465" w:rsidRDefault="007E2465" w:rsidP="007E2465">
      <w:pPr>
        <w:pStyle w:val="1"/>
        <w:spacing w:line="360" w:lineRule="auto"/>
        <w:ind w:firstLineChars="0" w:firstLine="0"/>
        <w:rPr>
          <w:rFonts w:ascii="仿宋_GB2312" w:eastAsia="仿宋_GB2312" w:hAnsi="仿宋_GB2312" w:cs="仿宋_GB2312"/>
          <w:sz w:val="24"/>
        </w:rPr>
      </w:pPr>
    </w:p>
    <w:p w:rsidR="007E2465" w:rsidRDefault="007E2465" w:rsidP="007E2465">
      <w:pPr>
        <w:widowControl/>
        <w:shd w:val="clear" w:color="auto" w:fill="FFFFFF"/>
        <w:ind w:firstLine="555"/>
        <w:rPr>
          <w:rFonts w:ascii="仿宋_GB2312" w:eastAsia="仿宋_GB2312" w:hAnsi="仿宋_GB2312" w:cs="仿宋_GB2312"/>
          <w:kern w:val="0"/>
          <w:sz w:val="32"/>
          <w:szCs w:val="32"/>
          <w:shd w:val="clear" w:color="auto" w:fill="FFFFFF"/>
        </w:rPr>
      </w:pPr>
    </w:p>
    <w:p w:rsidR="007E2465" w:rsidRPr="007E2465" w:rsidRDefault="00C328B2" w:rsidP="007E2465">
      <w:pPr>
        <w:tabs>
          <w:tab w:val="left" w:pos="0"/>
        </w:tabs>
        <w:spacing w:line="640" w:lineRule="exact"/>
        <w:jc w:val="center"/>
        <w:rPr>
          <w:rFonts w:ascii="仿宋_GB2312" w:hAnsi="华文中宋"/>
          <w:szCs w:val="32"/>
        </w:rPr>
      </w:pPr>
      <w:r>
        <w:rPr>
          <w:rFonts w:ascii="仿宋_GB2312" w:eastAsia="仿宋_GB2312" w:hAnsi="华文中宋"/>
          <w:sz w:val="32"/>
          <w:szCs w:val="32"/>
        </w:rPr>
        <w:pict>
          <v:group id="_x0000_s1029" style="position:absolute;left:0;text-align:left;margin-left:0;margin-top:7.5pt;width:441pt;height:30.75pt;z-index:251657216" coordsize="56007,3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">
            <v:line id="直接连接符 2" o:spid="_x0000_s1030" style="position:absolute;visibility:visible" from="0,0" to="560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直接连接符 1" o:spid="_x0000_s1031" style="position:absolute;visibility:visible" from="0,3905" to="56007,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XMMIAAADaAAAADwAAAGRycy9kb3ducmV2LnhtbERPTWvCQBC9C/6HZYTedGMLoURXEaWg&#10;PZRqBT2O2TGJZmfD7jZJ/31XKPQ0PN7nzJe9qUVLzleWFUwnCQji3OqKCwXHr7fxKwgfkDXWlknB&#10;D3lYLoaDOWbadryn9hAKEUPYZ6igDKHJpPR5SQb9xDbEkbtaZzBE6AqpHXYx3NTyOUlSabDi2FBi&#10;Q+uS8vvh2yj4ePlM29Xufdufdukl3+wv51vnlHoa9asZiEB9+Bf/ubc6zofHK48r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8XMMIAAADaAAAADwAAAAAAAAAAAAAA&#10;AAChAgAAZHJzL2Rvd25yZXYueG1sUEsFBgAAAAAEAAQA+QAAAJADAAAAAA==&#10;"/>
          </v:group>
        </w:pict>
      </w:r>
      <w:r w:rsidR="007E2465" w:rsidRPr="00B47E5F">
        <w:rPr>
          <w:rFonts w:ascii="仿宋_GB2312" w:eastAsia="仿宋_GB2312" w:hAnsi="华文中宋" w:hint="eastAsia"/>
          <w:sz w:val="32"/>
          <w:szCs w:val="32"/>
        </w:rPr>
        <w:t>新乡学院校长办公室            2016年</w:t>
      </w:r>
      <w:r w:rsidR="006D49C1">
        <w:rPr>
          <w:rFonts w:ascii="仿宋_GB2312" w:eastAsia="仿宋_GB2312" w:hAnsi="华文中宋" w:hint="eastAsia"/>
          <w:sz w:val="32"/>
          <w:szCs w:val="32"/>
        </w:rPr>
        <w:t>7</w:t>
      </w:r>
      <w:r w:rsidR="007E2465" w:rsidRPr="00B47E5F">
        <w:rPr>
          <w:rFonts w:ascii="仿宋_GB2312" w:eastAsia="仿宋_GB2312" w:hAnsi="华文中宋" w:hint="eastAsia"/>
          <w:sz w:val="32"/>
          <w:szCs w:val="32"/>
        </w:rPr>
        <w:t>月</w:t>
      </w:r>
      <w:r w:rsidR="006D49C1">
        <w:rPr>
          <w:rFonts w:ascii="仿宋_GB2312" w:eastAsia="仿宋_GB2312" w:hAnsi="华文中宋" w:hint="eastAsia"/>
          <w:sz w:val="32"/>
          <w:szCs w:val="32"/>
        </w:rPr>
        <w:t>30</w:t>
      </w:r>
      <w:r w:rsidR="007E2465" w:rsidRPr="00B47E5F">
        <w:rPr>
          <w:rFonts w:ascii="仿宋_GB2312" w:eastAsia="仿宋_GB2312" w:hAnsi="华文中宋" w:hint="eastAsia"/>
          <w:sz w:val="32"/>
          <w:szCs w:val="32"/>
        </w:rPr>
        <w:t>日印发</w:t>
      </w:r>
      <w:r>
        <w:rPr>
          <w:rFonts w:ascii="宋体" w:hAnsi="宋体" w:cs="宋体"/>
          <w:noProof/>
          <w:color w:val="000000"/>
          <w:sz w:val="24"/>
        </w:rPr>
        <w:pict>
          <v:group id="组合 5" o:spid="_x0000_s1026" style="position:absolute;left:0;text-align:left;margin-left:90pt;margin-top:703.5pt;width:441pt;height:30.75pt;z-index:251658240;mso-position-horizontal-relative:text;mso-position-vertical-relative:text" coordsize="56007,3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">
            <v:line id="直接连接符 2" o:spid="_x0000_s1027" style="position:absolute;visibility:visible" from="0,0" to="560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直接连接符 1" o:spid="_x0000_s1028" style="position:absolute;visibility:visible" from="0,3905" to="56007,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XMMIAAADaAAAADwAAAGRycy9kb3ducmV2LnhtbERPTWvCQBC9C/6HZYTedGMLoURXEaWg&#10;PZRqBT2O2TGJZmfD7jZJ/31XKPQ0PN7nzJe9qUVLzleWFUwnCQji3OqKCwXHr7fxKwgfkDXWlknB&#10;D3lYLoaDOWbadryn9hAKEUPYZ6igDKHJpPR5SQb9xDbEkbtaZzBE6AqpHXYx3NTyOUlSabDi2FBi&#10;Q+uS8vvh2yj4ePlM29Xufdufdukl3+wv51vnlHoa9asZiEB9+Bf/ubc6zofHK48r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8XMMIAAADaAAAADwAAAAAAAAAAAAAA&#10;AAChAgAAZHJzL2Rvd25yZXYueG1sUEsFBgAAAAAEAAQA+QAAAJADAAAAAA==&#10;"/>
          </v:group>
        </w:pict>
      </w:r>
    </w:p>
    <w:sectPr w:rsidR="007E2465" w:rsidRPr="007E2465" w:rsidSect="00FD5B7D">
      <w:footerReference w:type="default" r:id="rId9"/>
      <w:pgSz w:w="11906" w:h="16838"/>
      <w:pgMar w:top="2098" w:right="1474" w:bottom="1984" w:left="1587"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8B2" w:rsidRDefault="00C328B2" w:rsidP="00FD5B7D">
      <w:r>
        <w:separator/>
      </w:r>
    </w:p>
  </w:endnote>
  <w:endnote w:type="continuationSeparator" w:id="0">
    <w:p w:rsidR="00C328B2" w:rsidRDefault="00C328B2" w:rsidP="00FD5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B7D" w:rsidRDefault="00C328B2">
    <w:pPr>
      <w:pStyle w:val="a6"/>
      <w:jc w:val="center"/>
    </w:pPr>
    <w:r>
      <w:pict>
        <v:shapetype id="_x0000_t202" coordsize="21600,21600" o:spt="202" path="m,l,21600r21600,l21600,xe">
          <v:stroke joinstyle="miter"/>
          <v:path gradientshapeok="t" o:connecttype="rect"/>
        </v:shapetype>
        <v:shape id="_x0000_s3073" type="#_x0000_t202" style="position:absolute;left:0;text-align:left;margin-left:1088pt;margin-top:-32.25pt;width:2in;height:2in;z-index:251658240;mso-wrap-style:none;mso-position-horizontal:outside;mso-position-horizontal-relative:margin" filled="f" stroked="f">
          <v:textbox style="mso-fit-shape-to-text:t" inset="0,0,0,0">
            <w:txbxContent>
              <w:sdt>
                <w:sdtPr>
                  <w:rPr>
                    <w:rFonts w:ascii="宋体" w:eastAsia="宋体" w:hAnsi="宋体" w:cs="宋体" w:hint="eastAsia"/>
                    <w:sz w:val="28"/>
                    <w:szCs w:val="28"/>
                  </w:rPr>
                  <w:id w:val="1254323476"/>
                </w:sdtPr>
                <w:sdtEndPr/>
                <w:sdtContent>
                  <w:p w:rsidR="00FD5B7D" w:rsidRDefault="00B15B71">
                    <w:pPr>
                      <w:pStyle w:val="a6"/>
                      <w:jc w:val="center"/>
                      <w:rPr>
                        <w:rFonts w:ascii="宋体" w:eastAsia="宋体" w:hAnsi="宋体" w:cs="宋体"/>
                        <w:sz w:val="28"/>
                        <w:szCs w:val="28"/>
                      </w:rPr>
                    </w:pPr>
                    <w:r>
                      <w:rPr>
                        <w:rFonts w:ascii="宋体" w:eastAsia="宋体" w:hAnsi="宋体" w:cs="宋体" w:hint="eastAsia"/>
                        <w:sz w:val="28"/>
                        <w:szCs w:val="28"/>
                      </w:rPr>
                      <w:fldChar w:fldCharType="begin"/>
                    </w:r>
                    <w:r w:rsidR="00751679">
                      <w:rPr>
                        <w:rFonts w:ascii="宋体" w:eastAsia="宋体" w:hAnsi="宋体" w:cs="宋体" w:hint="eastAsia"/>
                        <w:sz w:val="28"/>
                        <w:szCs w:val="28"/>
                      </w:rPr>
                      <w:instrText>PAGE   \* MERGEFORMAT</w:instrText>
                    </w:r>
                    <w:r>
                      <w:rPr>
                        <w:rFonts w:ascii="宋体" w:eastAsia="宋体" w:hAnsi="宋体" w:cs="宋体" w:hint="eastAsia"/>
                        <w:sz w:val="28"/>
                        <w:szCs w:val="28"/>
                      </w:rPr>
                      <w:fldChar w:fldCharType="separate"/>
                    </w:r>
                    <w:r w:rsidR="008301E6" w:rsidRPr="008301E6">
                      <w:rPr>
                        <w:rFonts w:ascii="宋体" w:eastAsia="宋体" w:hAnsi="宋体" w:cs="宋体"/>
                        <w:noProof/>
                        <w:sz w:val="28"/>
                        <w:szCs w:val="28"/>
                        <w:lang w:val="zh-CN"/>
                      </w:rPr>
                      <w:t>-</w:t>
                    </w:r>
                    <w:r w:rsidR="008301E6">
                      <w:rPr>
                        <w:rFonts w:ascii="宋体" w:eastAsia="宋体" w:hAnsi="宋体" w:cs="宋体"/>
                        <w:noProof/>
                        <w:sz w:val="28"/>
                        <w:szCs w:val="28"/>
                      </w:rPr>
                      <w:t xml:space="preserve"> 12 -</w:t>
                    </w:r>
                    <w:r>
                      <w:rPr>
                        <w:rFonts w:ascii="宋体" w:eastAsia="宋体" w:hAnsi="宋体" w:cs="宋体" w:hint="eastAsia"/>
                        <w:sz w:val="28"/>
                        <w:szCs w:val="28"/>
                      </w:rPr>
                      <w:fldChar w:fldCharType="end"/>
                    </w:r>
                  </w:p>
                </w:sdtContent>
              </w:sdt>
              <w:p w:rsidR="00FD5B7D" w:rsidRDefault="00FD5B7D">
                <w:pPr>
                  <w:rPr>
                    <w:rFonts w:ascii="宋体" w:hAnsi="宋体" w:cs="宋体"/>
                    <w:sz w:val="28"/>
                    <w:szCs w:val="28"/>
                  </w:rPr>
                </w:pPr>
              </w:p>
            </w:txbxContent>
          </v:textbox>
          <w10:wrap anchorx="margin"/>
        </v:shape>
      </w:pict>
    </w:r>
  </w:p>
  <w:p w:rsidR="00FD5B7D" w:rsidRDefault="00FD5B7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8B2" w:rsidRDefault="00C328B2" w:rsidP="00FD5B7D">
      <w:r>
        <w:separator/>
      </w:r>
    </w:p>
  </w:footnote>
  <w:footnote w:type="continuationSeparator" w:id="0">
    <w:p w:rsidR="00C328B2" w:rsidRDefault="00C328B2" w:rsidP="00FD5B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B39CE"/>
    <w:multiLevelType w:val="multilevel"/>
    <w:tmpl w:val="1B9B39C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21516"/>
    <w:rsid w:val="00003C9D"/>
    <w:rsid w:val="000110AF"/>
    <w:rsid w:val="000152A3"/>
    <w:rsid w:val="00027869"/>
    <w:rsid w:val="00052856"/>
    <w:rsid w:val="0006458D"/>
    <w:rsid w:val="00086084"/>
    <w:rsid w:val="00086FCD"/>
    <w:rsid w:val="000A3D4D"/>
    <w:rsid w:val="000B1CDA"/>
    <w:rsid w:val="000C748E"/>
    <w:rsid w:val="000D7BAD"/>
    <w:rsid w:val="000F774F"/>
    <w:rsid w:val="0010772B"/>
    <w:rsid w:val="001169F4"/>
    <w:rsid w:val="00145260"/>
    <w:rsid w:val="00147959"/>
    <w:rsid w:val="00151C35"/>
    <w:rsid w:val="00153C35"/>
    <w:rsid w:val="00157F55"/>
    <w:rsid w:val="00183910"/>
    <w:rsid w:val="00184676"/>
    <w:rsid w:val="001A1293"/>
    <w:rsid w:val="001A23F0"/>
    <w:rsid w:val="001A71E3"/>
    <w:rsid w:val="001B2AB4"/>
    <w:rsid w:val="001B68A6"/>
    <w:rsid w:val="001E29DE"/>
    <w:rsid w:val="00201D72"/>
    <w:rsid w:val="002069A9"/>
    <w:rsid w:val="00211BD9"/>
    <w:rsid w:val="00221BF8"/>
    <w:rsid w:val="00233845"/>
    <w:rsid w:val="00247E41"/>
    <w:rsid w:val="002508CB"/>
    <w:rsid w:val="00256746"/>
    <w:rsid w:val="002644DF"/>
    <w:rsid w:val="002A473C"/>
    <w:rsid w:val="002B73F7"/>
    <w:rsid w:val="002C29C4"/>
    <w:rsid w:val="002C42C0"/>
    <w:rsid w:val="002D78CD"/>
    <w:rsid w:val="002E12A7"/>
    <w:rsid w:val="002E1C78"/>
    <w:rsid w:val="002E26C5"/>
    <w:rsid w:val="003037D9"/>
    <w:rsid w:val="0030403B"/>
    <w:rsid w:val="00334FE6"/>
    <w:rsid w:val="003449CC"/>
    <w:rsid w:val="0035787E"/>
    <w:rsid w:val="0036773A"/>
    <w:rsid w:val="0037223F"/>
    <w:rsid w:val="00374598"/>
    <w:rsid w:val="003853BC"/>
    <w:rsid w:val="003A2DFD"/>
    <w:rsid w:val="003A5DD7"/>
    <w:rsid w:val="003A75FE"/>
    <w:rsid w:val="003B50BB"/>
    <w:rsid w:val="003C7E8C"/>
    <w:rsid w:val="003D7B9A"/>
    <w:rsid w:val="003E0C04"/>
    <w:rsid w:val="003E5807"/>
    <w:rsid w:val="003F1088"/>
    <w:rsid w:val="00404F5A"/>
    <w:rsid w:val="004459A7"/>
    <w:rsid w:val="004546C7"/>
    <w:rsid w:val="00456F10"/>
    <w:rsid w:val="004645F3"/>
    <w:rsid w:val="00472B39"/>
    <w:rsid w:val="00476ACC"/>
    <w:rsid w:val="00483939"/>
    <w:rsid w:val="004C20DA"/>
    <w:rsid w:val="004E6B0D"/>
    <w:rsid w:val="004F2FD2"/>
    <w:rsid w:val="00500BE5"/>
    <w:rsid w:val="0050282E"/>
    <w:rsid w:val="005111A2"/>
    <w:rsid w:val="005129F6"/>
    <w:rsid w:val="00516AED"/>
    <w:rsid w:val="00537E53"/>
    <w:rsid w:val="0054190B"/>
    <w:rsid w:val="0055138C"/>
    <w:rsid w:val="00553B17"/>
    <w:rsid w:val="0055454E"/>
    <w:rsid w:val="005831F1"/>
    <w:rsid w:val="005871E7"/>
    <w:rsid w:val="00590816"/>
    <w:rsid w:val="0059413F"/>
    <w:rsid w:val="005A0A43"/>
    <w:rsid w:val="005B7836"/>
    <w:rsid w:val="005E6A58"/>
    <w:rsid w:val="005F248F"/>
    <w:rsid w:val="00602796"/>
    <w:rsid w:val="006120F5"/>
    <w:rsid w:val="0065292A"/>
    <w:rsid w:val="00660A63"/>
    <w:rsid w:val="00665192"/>
    <w:rsid w:val="0067380B"/>
    <w:rsid w:val="0067682A"/>
    <w:rsid w:val="006870B4"/>
    <w:rsid w:val="006A0BFE"/>
    <w:rsid w:val="006A4BF5"/>
    <w:rsid w:val="006B23A1"/>
    <w:rsid w:val="006C48E9"/>
    <w:rsid w:val="006C70D9"/>
    <w:rsid w:val="006D49C1"/>
    <w:rsid w:val="006D6AA9"/>
    <w:rsid w:val="006F2F83"/>
    <w:rsid w:val="006F3C04"/>
    <w:rsid w:val="006F4794"/>
    <w:rsid w:val="006F47B1"/>
    <w:rsid w:val="00713918"/>
    <w:rsid w:val="00720C78"/>
    <w:rsid w:val="007214F0"/>
    <w:rsid w:val="00724816"/>
    <w:rsid w:val="00727E0A"/>
    <w:rsid w:val="00735A57"/>
    <w:rsid w:val="00736E64"/>
    <w:rsid w:val="00740CC0"/>
    <w:rsid w:val="00742532"/>
    <w:rsid w:val="00745DD1"/>
    <w:rsid w:val="00751679"/>
    <w:rsid w:val="00756C9E"/>
    <w:rsid w:val="00775161"/>
    <w:rsid w:val="00790547"/>
    <w:rsid w:val="007913C3"/>
    <w:rsid w:val="007A1908"/>
    <w:rsid w:val="007A3891"/>
    <w:rsid w:val="007D393C"/>
    <w:rsid w:val="007E2465"/>
    <w:rsid w:val="007F4707"/>
    <w:rsid w:val="007F7794"/>
    <w:rsid w:val="008301E6"/>
    <w:rsid w:val="00840C74"/>
    <w:rsid w:val="008604D3"/>
    <w:rsid w:val="00865D89"/>
    <w:rsid w:val="00873A70"/>
    <w:rsid w:val="008817C7"/>
    <w:rsid w:val="0088701E"/>
    <w:rsid w:val="00893D40"/>
    <w:rsid w:val="008979B4"/>
    <w:rsid w:val="008C4662"/>
    <w:rsid w:val="008D1995"/>
    <w:rsid w:val="008D3EF2"/>
    <w:rsid w:val="008F0235"/>
    <w:rsid w:val="008F55A0"/>
    <w:rsid w:val="009158C3"/>
    <w:rsid w:val="00931D33"/>
    <w:rsid w:val="0093242E"/>
    <w:rsid w:val="0093703E"/>
    <w:rsid w:val="00966B9A"/>
    <w:rsid w:val="00971491"/>
    <w:rsid w:val="00971ACA"/>
    <w:rsid w:val="009946F7"/>
    <w:rsid w:val="009A2AF4"/>
    <w:rsid w:val="009A4D79"/>
    <w:rsid w:val="009C17D4"/>
    <w:rsid w:val="009E3EFB"/>
    <w:rsid w:val="009F0252"/>
    <w:rsid w:val="00A00D3C"/>
    <w:rsid w:val="00A104DA"/>
    <w:rsid w:val="00A113F5"/>
    <w:rsid w:val="00A12A89"/>
    <w:rsid w:val="00A16B98"/>
    <w:rsid w:val="00A26463"/>
    <w:rsid w:val="00A3116C"/>
    <w:rsid w:val="00A34C31"/>
    <w:rsid w:val="00A452D3"/>
    <w:rsid w:val="00A60D61"/>
    <w:rsid w:val="00A750C1"/>
    <w:rsid w:val="00AC0398"/>
    <w:rsid w:val="00AE4975"/>
    <w:rsid w:val="00AF3643"/>
    <w:rsid w:val="00AF3A28"/>
    <w:rsid w:val="00B04206"/>
    <w:rsid w:val="00B1231A"/>
    <w:rsid w:val="00B15B71"/>
    <w:rsid w:val="00B171EA"/>
    <w:rsid w:val="00B26AC6"/>
    <w:rsid w:val="00B279EB"/>
    <w:rsid w:val="00B4172E"/>
    <w:rsid w:val="00B42CF0"/>
    <w:rsid w:val="00B75A02"/>
    <w:rsid w:val="00B82E4A"/>
    <w:rsid w:val="00B8409E"/>
    <w:rsid w:val="00B95085"/>
    <w:rsid w:val="00BA28E6"/>
    <w:rsid w:val="00BB496D"/>
    <w:rsid w:val="00BB5BF7"/>
    <w:rsid w:val="00BD2DE6"/>
    <w:rsid w:val="00BF317D"/>
    <w:rsid w:val="00BF33C8"/>
    <w:rsid w:val="00C01EE8"/>
    <w:rsid w:val="00C10640"/>
    <w:rsid w:val="00C328B2"/>
    <w:rsid w:val="00C3767D"/>
    <w:rsid w:val="00C52996"/>
    <w:rsid w:val="00C60673"/>
    <w:rsid w:val="00C642D1"/>
    <w:rsid w:val="00C67AB9"/>
    <w:rsid w:val="00C709A8"/>
    <w:rsid w:val="00C80A9C"/>
    <w:rsid w:val="00C82DF0"/>
    <w:rsid w:val="00C86CDB"/>
    <w:rsid w:val="00C967E6"/>
    <w:rsid w:val="00CA3978"/>
    <w:rsid w:val="00CC45AC"/>
    <w:rsid w:val="00CC5AA8"/>
    <w:rsid w:val="00CD3E07"/>
    <w:rsid w:val="00CE4E40"/>
    <w:rsid w:val="00CF1142"/>
    <w:rsid w:val="00CF1AAE"/>
    <w:rsid w:val="00CF4F3C"/>
    <w:rsid w:val="00CF68CC"/>
    <w:rsid w:val="00D17B6A"/>
    <w:rsid w:val="00D17E4B"/>
    <w:rsid w:val="00D215D4"/>
    <w:rsid w:val="00D218D1"/>
    <w:rsid w:val="00D2268F"/>
    <w:rsid w:val="00D233C4"/>
    <w:rsid w:val="00D43491"/>
    <w:rsid w:val="00D46F77"/>
    <w:rsid w:val="00D7434C"/>
    <w:rsid w:val="00D85095"/>
    <w:rsid w:val="00D90188"/>
    <w:rsid w:val="00DB54BD"/>
    <w:rsid w:val="00DB7F57"/>
    <w:rsid w:val="00DD78D2"/>
    <w:rsid w:val="00DE13C3"/>
    <w:rsid w:val="00DE45F7"/>
    <w:rsid w:val="00DE77D4"/>
    <w:rsid w:val="00DF71B4"/>
    <w:rsid w:val="00E03490"/>
    <w:rsid w:val="00E0540A"/>
    <w:rsid w:val="00E07E43"/>
    <w:rsid w:val="00E15990"/>
    <w:rsid w:val="00E21516"/>
    <w:rsid w:val="00E3189C"/>
    <w:rsid w:val="00E31E38"/>
    <w:rsid w:val="00E44FC5"/>
    <w:rsid w:val="00E56ED6"/>
    <w:rsid w:val="00E87A1C"/>
    <w:rsid w:val="00E934D0"/>
    <w:rsid w:val="00EA41E2"/>
    <w:rsid w:val="00EA57C9"/>
    <w:rsid w:val="00EB47E3"/>
    <w:rsid w:val="00ED3913"/>
    <w:rsid w:val="00EE7BBB"/>
    <w:rsid w:val="00EF007B"/>
    <w:rsid w:val="00F12DE7"/>
    <w:rsid w:val="00F266E1"/>
    <w:rsid w:val="00F428CD"/>
    <w:rsid w:val="00F443CE"/>
    <w:rsid w:val="00F70A92"/>
    <w:rsid w:val="00F717D9"/>
    <w:rsid w:val="00F90637"/>
    <w:rsid w:val="00F92350"/>
    <w:rsid w:val="00FC0C98"/>
    <w:rsid w:val="00FC46B1"/>
    <w:rsid w:val="00FC6DF1"/>
    <w:rsid w:val="00FD48CA"/>
    <w:rsid w:val="00FD5B7D"/>
    <w:rsid w:val="3085340E"/>
    <w:rsid w:val="31596C69"/>
    <w:rsid w:val="3F3A2DB9"/>
    <w:rsid w:val="44762545"/>
    <w:rsid w:val="55383A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直接连接符 2"/>
        <o:r id="V:Rule2" type="connector" idref="#直接连接符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qFormat="1"/>
    <w:lsdException w:name="footer" w:semiHidden="0"/>
    <w:lsdException w:name="caption" w:uiPriority="35" w:qFormat="1"/>
    <w:lsdException w:name="annotation reference" w:semiHidden="0" w:uiPriority="0" w:unhideWhenUsed="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semiHidden="0" w:qFormat="1"/>
    <w:lsdException w:name="annotation subject" w:semiHidden="0" w:uiPriority="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B7D"/>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nhideWhenUsed/>
    <w:qFormat/>
    <w:rsid w:val="00FD5B7D"/>
    <w:rPr>
      <w:b/>
      <w:bCs/>
    </w:rPr>
  </w:style>
  <w:style w:type="paragraph" w:styleId="a4">
    <w:name w:val="annotation text"/>
    <w:basedOn w:val="a"/>
    <w:link w:val="Char0"/>
    <w:rsid w:val="00FD5B7D"/>
    <w:pPr>
      <w:jc w:val="left"/>
    </w:pPr>
  </w:style>
  <w:style w:type="paragraph" w:styleId="a5">
    <w:name w:val="Balloon Text"/>
    <w:basedOn w:val="a"/>
    <w:link w:val="Char1"/>
    <w:uiPriority w:val="99"/>
    <w:unhideWhenUsed/>
    <w:qFormat/>
    <w:rsid w:val="00FD5B7D"/>
    <w:rPr>
      <w:sz w:val="18"/>
      <w:szCs w:val="18"/>
    </w:rPr>
  </w:style>
  <w:style w:type="paragraph" w:styleId="a6">
    <w:name w:val="footer"/>
    <w:basedOn w:val="a"/>
    <w:link w:val="Char2"/>
    <w:uiPriority w:val="99"/>
    <w:unhideWhenUsed/>
    <w:rsid w:val="00FD5B7D"/>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Char3"/>
    <w:uiPriority w:val="99"/>
    <w:unhideWhenUsed/>
    <w:qFormat/>
    <w:rsid w:val="00FD5B7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8">
    <w:name w:val="Normal (Web)"/>
    <w:basedOn w:val="a"/>
    <w:qFormat/>
    <w:rsid w:val="00FD5B7D"/>
    <w:pPr>
      <w:widowControl/>
      <w:spacing w:before="100" w:beforeAutospacing="1" w:after="100" w:afterAutospacing="1"/>
      <w:jc w:val="left"/>
    </w:pPr>
    <w:rPr>
      <w:rFonts w:ascii="宋体" w:hAnsi="宋体" w:cs="宋体"/>
      <w:kern w:val="0"/>
      <w:sz w:val="24"/>
    </w:rPr>
  </w:style>
  <w:style w:type="character" w:styleId="a9">
    <w:name w:val="annotation reference"/>
    <w:qFormat/>
    <w:rsid w:val="00FD5B7D"/>
    <w:rPr>
      <w:sz w:val="21"/>
      <w:szCs w:val="21"/>
    </w:rPr>
  </w:style>
  <w:style w:type="table" w:styleId="aa">
    <w:name w:val="Table Grid"/>
    <w:basedOn w:val="a1"/>
    <w:uiPriority w:val="59"/>
    <w:rsid w:val="00FD5B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basedOn w:val="a0"/>
    <w:link w:val="a7"/>
    <w:uiPriority w:val="99"/>
    <w:qFormat/>
    <w:rsid w:val="00FD5B7D"/>
    <w:rPr>
      <w:sz w:val="18"/>
      <w:szCs w:val="18"/>
    </w:rPr>
  </w:style>
  <w:style w:type="character" w:customStyle="1" w:styleId="Char2">
    <w:name w:val="页脚 Char"/>
    <w:basedOn w:val="a0"/>
    <w:link w:val="a6"/>
    <w:uiPriority w:val="99"/>
    <w:qFormat/>
    <w:rsid w:val="00FD5B7D"/>
    <w:rPr>
      <w:sz w:val="18"/>
      <w:szCs w:val="18"/>
    </w:rPr>
  </w:style>
  <w:style w:type="character" w:customStyle="1" w:styleId="Char0">
    <w:name w:val="批注文字 Char"/>
    <w:basedOn w:val="a0"/>
    <w:link w:val="a4"/>
    <w:qFormat/>
    <w:rsid w:val="00FD5B7D"/>
    <w:rPr>
      <w:rFonts w:ascii="Times New Roman" w:eastAsia="宋体" w:hAnsi="Times New Roman" w:cs="Times New Roman"/>
      <w:szCs w:val="24"/>
    </w:rPr>
  </w:style>
  <w:style w:type="character" w:customStyle="1" w:styleId="Char1">
    <w:name w:val="批注框文本 Char"/>
    <w:basedOn w:val="a0"/>
    <w:link w:val="a5"/>
    <w:uiPriority w:val="99"/>
    <w:semiHidden/>
    <w:qFormat/>
    <w:rsid w:val="00FD5B7D"/>
    <w:rPr>
      <w:rFonts w:ascii="Times New Roman" w:eastAsia="宋体" w:hAnsi="Times New Roman" w:cs="Times New Roman"/>
      <w:sz w:val="18"/>
      <w:szCs w:val="18"/>
    </w:rPr>
  </w:style>
  <w:style w:type="character" w:customStyle="1" w:styleId="Char">
    <w:name w:val="批注主题 Char"/>
    <w:basedOn w:val="Char0"/>
    <w:link w:val="a3"/>
    <w:qFormat/>
    <w:rsid w:val="00FD5B7D"/>
    <w:rPr>
      <w:rFonts w:ascii="Times New Roman" w:eastAsia="宋体" w:hAnsi="Times New Roman" w:cs="Times New Roman"/>
      <w:b/>
      <w:bCs/>
      <w:szCs w:val="24"/>
    </w:rPr>
  </w:style>
  <w:style w:type="paragraph" w:customStyle="1" w:styleId="1">
    <w:name w:val="列出段落1"/>
    <w:basedOn w:val="a"/>
    <w:uiPriority w:val="34"/>
    <w:qFormat/>
    <w:rsid w:val="00FD5B7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691</Words>
  <Characters>3939</Characters>
  <Application>Microsoft Office Word</Application>
  <DocSecurity>0</DocSecurity>
  <Lines>32</Lines>
  <Paragraphs>9</Paragraphs>
  <ScaleCrop>false</ScaleCrop>
  <Company>User</Company>
  <LinksUpToDate>false</LinksUpToDate>
  <CharactersWithSpaces>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2012-5-02</cp:lastModifiedBy>
  <cp:revision>28</cp:revision>
  <cp:lastPrinted>2016-08-10T02:42:00Z</cp:lastPrinted>
  <dcterms:created xsi:type="dcterms:W3CDTF">2016-06-30T00:25:00Z</dcterms:created>
  <dcterms:modified xsi:type="dcterms:W3CDTF">2016-08-10T02:42:00Z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